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9CAC"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sz w:val="24"/>
          <w:szCs w:val="24"/>
          <w:lang w:val="en-CA"/>
        </w:rPr>
        <w:fldChar w:fldCharType="begin"/>
      </w:r>
      <w:r w:rsidRPr="001E064F">
        <w:rPr>
          <w:rFonts w:ascii="Times New Roman" w:hAnsi="Times New Roman" w:cs="Times New Roman"/>
          <w:sz w:val="24"/>
          <w:szCs w:val="24"/>
          <w:lang w:val="en-CA"/>
        </w:rPr>
        <w:instrText xml:space="preserve"> SEQ CHAPTER \h \r 1</w:instrText>
      </w:r>
      <w:r w:rsidRPr="001E064F">
        <w:rPr>
          <w:rFonts w:ascii="Times New Roman" w:hAnsi="Times New Roman" w:cs="Times New Roman"/>
          <w:sz w:val="24"/>
          <w:szCs w:val="24"/>
          <w:lang w:val="en-CA"/>
        </w:rPr>
        <w:fldChar w:fldCharType="end"/>
      </w:r>
      <w:r w:rsidRPr="001E064F">
        <w:rPr>
          <w:rFonts w:ascii="Times New Roman" w:hAnsi="Times New Roman" w:cs="Times New Roman"/>
          <w:b/>
          <w:bCs/>
          <w:sz w:val="24"/>
          <w:szCs w:val="24"/>
        </w:rPr>
        <w:t>PAUL M. MESSING</w:t>
      </w:r>
    </w:p>
    <w:p w14:paraId="588A6C8B"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roofErr w:type="spellStart"/>
      <w:r w:rsidRPr="001E064F">
        <w:rPr>
          <w:rFonts w:ascii="Times New Roman" w:hAnsi="Times New Roman" w:cs="Times New Roman"/>
          <w:b/>
          <w:bCs/>
          <w:sz w:val="24"/>
          <w:szCs w:val="24"/>
        </w:rPr>
        <w:t>Kairys</w:t>
      </w:r>
      <w:proofErr w:type="spellEnd"/>
      <w:r w:rsidRPr="001E064F">
        <w:rPr>
          <w:rFonts w:ascii="Times New Roman" w:hAnsi="Times New Roman" w:cs="Times New Roman"/>
          <w:b/>
          <w:bCs/>
          <w:sz w:val="24"/>
          <w:szCs w:val="24"/>
        </w:rPr>
        <w:t>, Rudovsky, Messing, Feinberg &amp; Lin</w:t>
      </w:r>
    </w:p>
    <w:p w14:paraId="5172E64A"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718 Arch Street</w:t>
      </w:r>
    </w:p>
    <w:p w14:paraId="3FF97DE6"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Suite 501 South</w:t>
      </w:r>
    </w:p>
    <w:p w14:paraId="615FB24D"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Philadelphia, PA 19106</w:t>
      </w:r>
    </w:p>
    <w:p w14:paraId="2F481455"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Phone: (215) 925-4400</w:t>
      </w:r>
    </w:p>
    <w:p w14:paraId="7B40CAFB"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Fax: (215) 925-5365</w:t>
      </w:r>
    </w:p>
    <w:p w14:paraId="7FB7F1AC"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 xml:space="preserve">Email: </w:t>
      </w:r>
      <w:hyperlink r:id="rId4" w:history="1">
        <w:r w:rsidRPr="001E064F">
          <w:rPr>
            <w:rFonts w:ascii="Times New Roman" w:hAnsi="Times New Roman" w:cs="Times New Roman"/>
            <w:b/>
            <w:bCs/>
            <w:color w:val="0000FF"/>
            <w:sz w:val="24"/>
            <w:szCs w:val="24"/>
            <w:u w:val="single"/>
          </w:rPr>
          <w:t>pmessing@krlawphila.com</w:t>
        </w:r>
      </w:hyperlink>
    </w:p>
    <w:p w14:paraId="4EBF424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Website</w:t>
      </w:r>
      <w:r w:rsidRPr="001E064F">
        <w:rPr>
          <w:rFonts w:ascii="Times New Roman" w:hAnsi="Times New Roman" w:cs="Times New Roman"/>
          <w:sz w:val="24"/>
          <w:szCs w:val="24"/>
        </w:rPr>
        <w:t xml:space="preserve">: </w:t>
      </w:r>
      <w:r w:rsidRPr="001E064F">
        <w:rPr>
          <w:rFonts w:ascii="Times New Roman" w:hAnsi="Times New Roman" w:cs="Times New Roman"/>
          <w:b/>
          <w:bCs/>
          <w:sz w:val="24"/>
          <w:szCs w:val="24"/>
          <w:u w:val="single"/>
        </w:rPr>
        <w:t>krlawphila.com</w:t>
      </w:r>
    </w:p>
    <w:p w14:paraId="1A5F76B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B591B4C"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047918E4"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EMPLOYMENT</w:t>
      </w:r>
    </w:p>
    <w:p w14:paraId="34BC93FB"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4185E404"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1993-Present</w:t>
      </w:r>
    </w:p>
    <w:p w14:paraId="48895381"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Partner                                                                                   </w:t>
      </w:r>
    </w:p>
    <w:p w14:paraId="575564D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r>
      <w:proofErr w:type="spellStart"/>
      <w:r w:rsidRPr="001E064F">
        <w:rPr>
          <w:rFonts w:ascii="Times New Roman" w:hAnsi="Times New Roman" w:cs="Times New Roman"/>
          <w:b/>
          <w:bCs/>
          <w:sz w:val="24"/>
          <w:szCs w:val="24"/>
        </w:rPr>
        <w:t>Kairys</w:t>
      </w:r>
      <w:proofErr w:type="spellEnd"/>
      <w:r w:rsidRPr="001E064F">
        <w:rPr>
          <w:rFonts w:ascii="Times New Roman" w:hAnsi="Times New Roman" w:cs="Times New Roman"/>
          <w:b/>
          <w:bCs/>
          <w:sz w:val="24"/>
          <w:szCs w:val="24"/>
        </w:rPr>
        <w:t xml:space="preserve">, Rudovsky, Messing, Feinberg &amp; Lin, Philadelphia, PA.  </w:t>
      </w:r>
    </w:p>
    <w:p w14:paraId="020A51F1"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Provide representation in civil rights litigation in the areas of police misconduct, prisoner's rights, homelessness, race and gender discrimination, attorney disciplinary proceedings, sexual harassment, and First Amendment violations. </w:t>
      </w:r>
    </w:p>
    <w:p w14:paraId="60F6491D"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Provide criminal defense representation in state and federal prosecutions at the trial and appellate level.  </w:t>
      </w:r>
    </w:p>
    <w:p w14:paraId="635FD113"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 xml:space="preserve">  </w:t>
      </w:r>
    </w:p>
    <w:p w14:paraId="6DE4BA30"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sz w:val="24"/>
          <w:szCs w:val="24"/>
        </w:rPr>
        <w:tab/>
      </w:r>
      <w:r w:rsidRPr="001E064F">
        <w:rPr>
          <w:rFonts w:ascii="Times New Roman" w:hAnsi="Times New Roman" w:cs="Times New Roman"/>
          <w:b/>
          <w:bCs/>
          <w:sz w:val="24"/>
          <w:szCs w:val="24"/>
        </w:rPr>
        <w:t>1974-1976, 1978-1993</w:t>
      </w:r>
    </w:p>
    <w:p w14:paraId="7AC7C00A"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Senior Trial Attorney and Administrator </w:t>
      </w:r>
    </w:p>
    <w:p w14:paraId="5C1F428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 xml:space="preserve">Defender Association of Philadelphia, Philadelphia, PA.  </w:t>
      </w:r>
    </w:p>
    <w:p w14:paraId="364841D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As Deputy Chief of the Felony Unit, supervised more than one hundred trial attorneys and maintained a caseload of major felony cases.  As a Senior Trial Attorney, provided representation to indigent criminal defendants at all levels of trial and appellate practice, including more than one hundred felony jury trials.</w:t>
      </w:r>
    </w:p>
    <w:p w14:paraId="0D126DD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 xml:space="preserve">      </w:t>
      </w:r>
    </w:p>
    <w:p w14:paraId="170C5BF9"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sz w:val="24"/>
          <w:szCs w:val="24"/>
        </w:rPr>
        <w:tab/>
      </w:r>
      <w:r w:rsidRPr="001E064F">
        <w:rPr>
          <w:rFonts w:ascii="Times New Roman" w:hAnsi="Times New Roman" w:cs="Times New Roman"/>
          <w:b/>
          <w:bCs/>
          <w:sz w:val="24"/>
          <w:szCs w:val="24"/>
        </w:rPr>
        <w:t>1976-1977</w:t>
      </w:r>
    </w:p>
    <w:p w14:paraId="50311FE5"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Staff Attorney </w:t>
      </w:r>
    </w:p>
    <w:p w14:paraId="07A1762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Public Interest Law Center of Philadelphia, Philadelphia, PA.</w:t>
      </w:r>
    </w:p>
    <w:p w14:paraId="583D6C9C"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Provided representation to Plaintiffs in police misconduct cases in connection with civil rights litigation and private criminal prosecutions.  Participated in the creation of civilian complaint procedures and policy issues related to police-community relations.</w:t>
      </w:r>
    </w:p>
    <w:p w14:paraId="477C855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F1477A9" w14:textId="77777777" w:rsidR="001E064F" w:rsidRPr="001E064F" w:rsidRDefault="001E064F" w:rsidP="001E064F">
      <w:pPr>
        <w:tabs>
          <w:tab w:val="left" w:pos="720"/>
        </w:tabs>
        <w:autoSpaceDE w:val="0"/>
        <w:autoSpaceDN w:val="0"/>
        <w:adjustRightInd w:val="0"/>
        <w:spacing w:after="0" w:line="240" w:lineRule="auto"/>
        <w:ind w:left="720" w:hanging="720"/>
        <w:rPr>
          <w:rFonts w:ascii="Times New Roman" w:hAnsi="Times New Roman" w:cs="Times New Roman"/>
          <w:b/>
          <w:bCs/>
          <w:sz w:val="24"/>
          <w:szCs w:val="24"/>
        </w:rPr>
      </w:pPr>
      <w:r w:rsidRPr="001E064F">
        <w:rPr>
          <w:rFonts w:ascii="Times New Roman" w:hAnsi="Times New Roman" w:cs="Times New Roman"/>
          <w:sz w:val="24"/>
          <w:szCs w:val="24"/>
        </w:rPr>
        <w:t xml:space="preserve"> </w:t>
      </w:r>
      <w:r w:rsidRPr="001E064F">
        <w:rPr>
          <w:rFonts w:ascii="Times New Roman" w:hAnsi="Times New Roman" w:cs="Times New Roman"/>
          <w:sz w:val="24"/>
          <w:szCs w:val="24"/>
        </w:rPr>
        <w:tab/>
      </w:r>
      <w:r w:rsidRPr="001E064F">
        <w:rPr>
          <w:rFonts w:ascii="Times New Roman" w:hAnsi="Times New Roman" w:cs="Times New Roman"/>
          <w:b/>
          <w:bCs/>
          <w:sz w:val="24"/>
          <w:szCs w:val="24"/>
        </w:rPr>
        <w:t>1973-1974</w:t>
      </w:r>
    </w:p>
    <w:p w14:paraId="1F3F3715"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Associate Attorney </w:t>
      </w:r>
    </w:p>
    <w:p w14:paraId="5730EC4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 xml:space="preserve">Cohen and Lore, Philadelphia, PA.  </w:t>
      </w:r>
    </w:p>
    <w:p w14:paraId="0AE657B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Provided legal representation in the general practice of law, with emphasis on criminal defense, landlord-tenant law, and civil rights litigation.</w:t>
      </w:r>
    </w:p>
    <w:p w14:paraId="41BF9FC2"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F60A99E"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6A5811ED"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4FB490E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sectPr w:rsidR="001E064F" w:rsidRPr="001E064F" w:rsidSect="001E064F">
          <w:pgSz w:w="12240" w:h="15840"/>
          <w:pgMar w:top="1440" w:right="1440" w:bottom="1440" w:left="1440" w:header="1440" w:footer="1440" w:gutter="0"/>
          <w:cols w:space="720"/>
        </w:sectPr>
      </w:pPr>
    </w:p>
    <w:p w14:paraId="5D28E083"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lastRenderedPageBreak/>
        <w:t>TEACHING</w:t>
      </w:r>
    </w:p>
    <w:p w14:paraId="0439EA91"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3CE88282"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1987-2021</w:t>
      </w:r>
    </w:p>
    <w:p w14:paraId="3EE39A2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Adjunct Professor, Temple School of Law</w:t>
      </w:r>
    </w:p>
    <w:p w14:paraId="3C9DBDB5"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Instructor of Integrated Trial Advocacy Program, a curriculum which includes trial advocacy training taught in conjunction with substantive courses in evidence, professional responsibility, and civil procedure.</w:t>
      </w:r>
    </w:p>
    <w:p w14:paraId="0A83A60B"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7785ACF0"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2006-2014</w:t>
      </w:r>
    </w:p>
    <w:p w14:paraId="5E48753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Visiting Professor, Tsinghua University School of Law, Beijing, China</w:t>
      </w:r>
    </w:p>
    <w:p w14:paraId="1CC491F9"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b/>
          <w:bCs/>
          <w:sz w:val="24"/>
          <w:szCs w:val="24"/>
        </w:rPr>
      </w:pPr>
      <w:r w:rsidRPr="001E064F">
        <w:rPr>
          <w:rFonts w:ascii="Times New Roman" w:hAnsi="Times New Roman" w:cs="Times New Roman"/>
          <w:sz w:val="24"/>
          <w:szCs w:val="24"/>
        </w:rPr>
        <w:t xml:space="preserve">Professor at Temple-Tsinghua LL.M. Program teaching a course in U.S. Criminal Law  </w:t>
      </w:r>
      <w:proofErr w:type="gramStart"/>
      <w:r w:rsidRPr="001E064F">
        <w:rPr>
          <w:rFonts w:ascii="Times New Roman" w:hAnsi="Times New Roman" w:cs="Times New Roman"/>
          <w:sz w:val="24"/>
          <w:szCs w:val="24"/>
        </w:rPr>
        <w:t xml:space="preserve">   (</w:t>
      </w:r>
      <w:proofErr w:type="gramEnd"/>
      <w:r w:rsidRPr="001E064F">
        <w:rPr>
          <w:rFonts w:ascii="Times New Roman" w:hAnsi="Times New Roman" w:cs="Times New Roman"/>
          <w:sz w:val="24"/>
          <w:szCs w:val="24"/>
        </w:rPr>
        <w:t>incorporating the teaching of substantive criminal law with elements of Chinese Criminal law and U.S. constitutional law principles), Evidence and Trial Advocacy.</w:t>
      </w:r>
    </w:p>
    <w:p w14:paraId="3C20C7A3"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50978B4F"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b/>
          <w:bCs/>
          <w:sz w:val="24"/>
          <w:szCs w:val="24"/>
        </w:rPr>
      </w:pPr>
      <w:r w:rsidRPr="001E064F">
        <w:rPr>
          <w:rFonts w:ascii="Times New Roman" w:hAnsi="Times New Roman" w:cs="Times New Roman"/>
          <w:b/>
          <w:bCs/>
          <w:sz w:val="24"/>
          <w:szCs w:val="24"/>
        </w:rPr>
        <w:t>1980-2018</w:t>
      </w:r>
    </w:p>
    <w:p w14:paraId="60C8406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Faculty M</w:t>
      </w:r>
      <w:bookmarkStart w:id="0" w:name="BM_1_"/>
      <w:bookmarkEnd w:id="0"/>
      <w:r w:rsidRPr="001E064F">
        <w:rPr>
          <w:rFonts w:ascii="Times New Roman" w:hAnsi="Times New Roman" w:cs="Times New Roman"/>
          <w:b/>
          <w:bCs/>
          <w:sz w:val="24"/>
          <w:szCs w:val="24"/>
        </w:rPr>
        <w:t>ember, National Institute of Trial Advocacy</w:t>
      </w:r>
    </w:p>
    <w:p w14:paraId="7D5B55B4"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Instructor and presenter at regional and national sessions for the teaching of introductory and advanced trial advocacy techniques.</w:t>
      </w:r>
    </w:p>
    <w:p w14:paraId="33F3D3A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C0A7712"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1985-1998</w:t>
      </w:r>
    </w:p>
    <w:p w14:paraId="2886AE2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Adjunct Professor, Rutgers School of Law at Camden</w:t>
      </w:r>
    </w:p>
    <w:p w14:paraId="51D2F17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Instructor of Criminal Litigation Clinic.</w:t>
      </w:r>
    </w:p>
    <w:p w14:paraId="24874FE2"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Coordinated student internships at area prosecution and public defender services and taught classroom component with emphasis on trial advocacy techniques and ethical issues.</w:t>
      </w:r>
    </w:p>
    <w:p w14:paraId="7610542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B799889"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sz w:val="24"/>
          <w:szCs w:val="24"/>
        </w:rPr>
        <w:tab/>
      </w:r>
      <w:r w:rsidRPr="001E064F">
        <w:rPr>
          <w:rFonts w:ascii="Times New Roman" w:hAnsi="Times New Roman" w:cs="Times New Roman"/>
          <w:b/>
          <w:bCs/>
          <w:sz w:val="24"/>
          <w:szCs w:val="24"/>
        </w:rPr>
        <w:t>1981-1984</w:t>
      </w:r>
    </w:p>
    <w:p w14:paraId="32DDB27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Clinical Instructor, University of Pennsylvania Law School</w:t>
      </w:r>
    </w:p>
    <w:p w14:paraId="7E151C7B"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Instructor of clinical program in which law students served as supervised trial counsel for indigent criminal defendants.</w:t>
      </w:r>
    </w:p>
    <w:p w14:paraId="0AF287EF"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5558902"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SELECTED CIVIL RIGHTS LITIGATION</w:t>
      </w:r>
    </w:p>
    <w:p w14:paraId="0D75D983"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D262A83"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proofErr w:type="spellStart"/>
      <w:r w:rsidRPr="001E064F">
        <w:rPr>
          <w:rFonts w:ascii="Times New Roman" w:hAnsi="Times New Roman" w:cs="Times New Roman"/>
          <w:i/>
          <w:iCs/>
          <w:sz w:val="24"/>
          <w:szCs w:val="24"/>
        </w:rPr>
        <w:t>Shaurn</w:t>
      </w:r>
      <w:proofErr w:type="spellEnd"/>
      <w:r w:rsidRPr="001E064F">
        <w:rPr>
          <w:rFonts w:ascii="Times New Roman" w:hAnsi="Times New Roman" w:cs="Times New Roman"/>
          <w:i/>
          <w:iCs/>
          <w:sz w:val="24"/>
          <w:szCs w:val="24"/>
        </w:rPr>
        <w:t xml:space="preserve"> Thomas, Anthony Wright, Willie Veasy, James Dennis, et al. v. City of Philadelphia, et al. </w:t>
      </w:r>
      <w:r w:rsidRPr="001E064F">
        <w:rPr>
          <w:rFonts w:ascii="Times New Roman" w:hAnsi="Times New Roman" w:cs="Times New Roman"/>
          <w:sz w:val="24"/>
          <w:szCs w:val="24"/>
        </w:rPr>
        <w:t xml:space="preserve"> A series of §1983 actions on behalf of individuals who were wrongly convicted and incarcerated and later exonerated.  Successfully litigated issues related to individual and municipal liability for claims of wrongful arrest, malicious prosecution and due process violations. </w:t>
      </w:r>
    </w:p>
    <w:p w14:paraId="3C39DF12"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32F9C92"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Stephen Schnee, Nathan </w:t>
      </w:r>
      <w:proofErr w:type="spellStart"/>
      <w:r w:rsidRPr="001E064F">
        <w:rPr>
          <w:rFonts w:ascii="Times New Roman" w:hAnsi="Times New Roman" w:cs="Times New Roman"/>
          <w:i/>
          <w:iCs/>
          <w:sz w:val="24"/>
          <w:szCs w:val="24"/>
        </w:rPr>
        <w:t>Klitzka</w:t>
      </w:r>
      <w:proofErr w:type="spellEnd"/>
      <w:r w:rsidRPr="001E064F">
        <w:rPr>
          <w:rFonts w:ascii="Times New Roman" w:hAnsi="Times New Roman" w:cs="Times New Roman"/>
          <w:i/>
          <w:iCs/>
          <w:sz w:val="24"/>
          <w:szCs w:val="24"/>
        </w:rPr>
        <w:t xml:space="preserve">, Rebecca </w:t>
      </w:r>
      <w:proofErr w:type="spellStart"/>
      <w:r w:rsidRPr="001E064F">
        <w:rPr>
          <w:rFonts w:ascii="Times New Roman" w:hAnsi="Times New Roman" w:cs="Times New Roman"/>
          <w:i/>
          <w:iCs/>
          <w:sz w:val="24"/>
          <w:szCs w:val="24"/>
        </w:rPr>
        <w:t>MacBryghde</w:t>
      </w:r>
      <w:proofErr w:type="spellEnd"/>
      <w:r w:rsidRPr="001E064F">
        <w:rPr>
          <w:rFonts w:ascii="Times New Roman" w:hAnsi="Times New Roman" w:cs="Times New Roman"/>
          <w:i/>
          <w:iCs/>
          <w:sz w:val="24"/>
          <w:szCs w:val="24"/>
        </w:rPr>
        <w:t xml:space="preserve">, Preston Nelson, </w:t>
      </w:r>
      <w:proofErr w:type="spellStart"/>
      <w:r w:rsidRPr="001E064F">
        <w:rPr>
          <w:rFonts w:ascii="Times New Roman" w:hAnsi="Times New Roman" w:cs="Times New Roman"/>
          <w:i/>
          <w:iCs/>
          <w:sz w:val="24"/>
          <w:szCs w:val="24"/>
        </w:rPr>
        <w:t>Derric</w:t>
      </w:r>
      <w:proofErr w:type="spellEnd"/>
      <w:r w:rsidRPr="001E064F">
        <w:rPr>
          <w:rFonts w:ascii="Times New Roman" w:hAnsi="Times New Roman" w:cs="Times New Roman"/>
          <w:i/>
          <w:iCs/>
          <w:sz w:val="24"/>
          <w:szCs w:val="24"/>
        </w:rPr>
        <w:t xml:space="preserve"> Harsh, et al. </w:t>
      </w:r>
      <w:r w:rsidRPr="001E064F">
        <w:rPr>
          <w:rFonts w:ascii="Times New Roman" w:hAnsi="Times New Roman" w:cs="Times New Roman"/>
          <w:sz w:val="24"/>
          <w:szCs w:val="24"/>
        </w:rPr>
        <w:t xml:space="preserve"> A series of §1983 actions on behalf of persons who were denied needed medical and mental health care and attention in state and county prisons throughout Pennsylvania.</w:t>
      </w:r>
    </w:p>
    <w:p w14:paraId="24963727"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31CE89CB"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Maurice Perry, Jai Elliott, Thomas </w:t>
      </w:r>
      <w:proofErr w:type="spellStart"/>
      <w:r w:rsidRPr="001E064F">
        <w:rPr>
          <w:rFonts w:ascii="Times New Roman" w:hAnsi="Times New Roman" w:cs="Times New Roman"/>
          <w:i/>
          <w:iCs/>
          <w:sz w:val="24"/>
          <w:szCs w:val="24"/>
        </w:rPr>
        <w:t>Lavery</w:t>
      </w:r>
      <w:proofErr w:type="spellEnd"/>
      <w:r w:rsidRPr="001E064F">
        <w:rPr>
          <w:rFonts w:ascii="Times New Roman" w:hAnsi="Times New Roman" w:cs="Times New Roman"/>
          <w:i/>
          <w:iCs/>
          <w:sz w:val="24"/>
          <w:szCs w:val="24"/>
        </w:rPr>
        <w:t xml:space="preserve">, et al. v. City of Philadelphia, et al. </w:t>
      </w:r>
      <w:r w:rsidRPr="001E064F">
        <w:rPr>
          <w:rFonts w:ascii="Times New Roman" w:hAnsi="Times New Roman" w:cs="Times New Roman"/>
          <w:sz w:val="24"/>
          <w:szCs w:val="24"/>
        </w:rPr>
        <w:t xml:space="preserve"> A series of §1983 actions on behalf of many individuals who were subjected to unlawful arrests </w:t>
      </w:r>
      <w:r w:rsidRPr="001E064F">
        <w:rPr>
          <w:rFonts w:ascii="Times New Roman" w:hAnsi="Times New Roman" w:cs="Times New Roman"/>
          <w:sz w:val="24"/>
          <w:szCs w:val="24"/>
        </w:rPr>
        <w:lastRenderedPageBreak/>
        <w:t>and malicious prosecutions by Philadelphia narcotics officers who were later prosecuted by the federal authorities.</w:t>
      </w:r>
    </w:p>
    <w:p w14:paraId="5B88F42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300C74D5"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Bailey, et al. v. City of Philadelphia, et al. </w:t>
      </w:r>
      <w:r w:rsidRPr="001E064F">
        <w:rPr>
          <w:rFonts w:ascii="Times New Roman" w:hAnsi="Times New Roman" w:cs="Times New Roman"/>
          <w:sz w:val="24"/>
          <w:szCs w:val="24"/>
        </w:rPr>
        <w:t xml:space="preserve">   A class action lawsuit which secured a Consent Decree to monitor the conduct of officers of the Philadelphia Police Department in connection with unconstitutional stops, frisks and detentions based on impermissible considerations of race and national origin.</w:t>
      </w:r>
    </w:p>
    <w:p w14:paraId="68EAED5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79FF3E8"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Aaron </w:t>
      </w:r>
      <w:proofErr w:type="spellStart"/>
      <w:r w:rsidRPr="001E064F">
        <w:rPr>
          <w:rFonts w:ascii="Times New Roman" w:hAnsi="Times New Roman" w:cs="Times New Roman"/>
          <w:i/>
          <w:iCs/>
          <w:sz w:val="24"/>
          <w:szCs w:val="24"/>
        </w:rPr>
        <w:t>McDaniels</w:t>
      </w:r>
      <w:proofErr w:type="spellEnd"/>
      <w:r w:rsidRPr="001E064F">
        <w:rPr>
          <w:rFonts w:ascii="Times New Roman" w:hAnsi="Times New Roman" w:cs="Times New Roman"/>
          <w:i/>
          <w:iCs/>
          <w:sz w:val="24"/>
          <w:szCs w:val="24"/>
        </w:rPr>
        <w:t xml:space="preserve">, Ira Keith, Andrew </w:t>
      </w:r>
      <w:proofErr w:type="spellStart"/>
      <w:r w:rsidRPr="001E064F">
        <w:rPr>
          <w:rFonts w:ascii="Times New Roman" w:hAnsi="Times New Roman" w:cs="Times New Roman"/>
          <w:i/>
          <w:iCs/>
          <w:sz w:val="24"/>
          <w:szCs w:val="24"/>
        </w:rPr>
        <w:t>Dzwonchyk</w:t>
      </w:r>
      <w:proofErr w:type="spellEnd"/>
      <w:r w:rsidRPr="001E064F">
        <w:rPr>
          <w:rFonts w:ascii="Times New Roman" w:hAnsi="Times New Roman" w:cs="Times New Roman"/>
          <w:i/>
          <w:iCs/>
          <w:sz w:val="24"/>
          <w:szCs w:val="24"/>
        </w:rPr>
        <w:t xml:space="preserve">, et al. </w:t>
      </w:r>
      <w:r w:rsidRPr="001E064F">
        <w:rPr>
          <w:rFonts w:ascii="Times New Roman" w:hAnsi="Times New Roman" w:cs="Times New Roman"/>
          <w:sz w:val="24"/>
          <w:szCs w:val="24"/>
        </w:rPr>
        <w:t>A series of §1983 actions in wrongful death cases against police officers and the involved governmental entities arising from the unlawful use of deadly force by law enforcement officers.</w:t>
      </w:r>
    </w:p>
    <w:p w14:paraId="6E5CC1D4"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784C4D8"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Chosen 300 Ministries, et al. v. City of Philadelphia, et al. </w:t>
      </w:r>
      <w:r w:rsidRPr="001E064F">
        <w:rPr>
          <w:rFonts w:ascii="Times New Roman" w:hAnsi="Times New Roman" w:cs="Times New Roman"/>
          <w:sz w:val="24"/>
          <w:szCs w:val="24"/>
        </w:rPr>
        <w:t xml:space="preserve">  A §1983 action for injunctive and declaratory relief brought on behalf of religious organizations to enjoin the City’s ban on the plaintiffs’ programs to provide food and services to the homeless. </w:t>
      </w:r>
    </w:p>
    <w:p w14:paraId="3B8082C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C263DA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Graham, et al. v. City of Philadelphia, et al. </w:t>
      </w:r>
      <w:r w:rsidRPr="001E064F">
        <w:rPr>
          <w:rFonts w:ascii="Times New Roman" w:hAnsi="Times New Roman" w:cs="Times New Roman"/>
          <w:sz w:val="24"/>
          <w:szCs w:val="24"/>
        </w:rPr>
        <w:t xml:space="preserve">  A class action lawsuit which stopped the custom and practice of using pretextual criminal charges to arrest homeless persons on the public streets of Philadelphia.</w:t>
      </w:r>
    </w:p>
    <w:p w14:paraId="7217E0F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91E77DE"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Glenn, et al. v. City of Philadelphia, et al. </w:t>
      </w:r>
      <w:r w:rsidRPr="001E064F">
        <w:rPr>
          <w:rFonts w:ascii="Times New Roman" w:hAnsi="Times New Roman" w:cs="Times New Roman"/>
          <w:sz w:val="24"/>
          <w:szCs w:val="24"/>
        </w:rPr>
        <w:t xml:space="preserve">  A series of §1983 actions based upon unlawful arrests and prosecutions of individuals who challenged the authority of the police by engaging in protected speech under the First Amendment. </w:t>
      </w:r>
    </w:p>
    <w:p w14:paraId="40E9372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DF65D50"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Lyons, et al. v. City of Philadelphia, et al. </w:t>
      </w:r>
      <w:r w:rsidRPr="001E064F">
        <w:rPr>
          <w:rFonts w:ascii="Times New Roman" w:hAnsi="Times New Roman" w:cs="Times New Roman"/>
          <w:sz w:val="24"/>
          <w:szCs w:val="24"/>
        </w:rPr>
        <w:t xml:space="preserve">  A series of §1983 actions based upon unlawful conduct, including improper arrests and the unreasonable use of force, by off-duty law enforcement officers. </w:t>
      </w:r>
    </w:p>
    <w:p w14:paraId="7F66A717"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025262D"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Graves, et al. v. City of Philadelphia, et al. </w:t>
      </w:r>
      <w:r w:rsidRPr="001E064F">
        <w:rPr>
          <w:rFonts w:ascii="Times New Roman" w:hAnsi="Times New Roman" w:cs="Times New Roman"/>
          <w:sz w:val="24"/>
          <w:szCs w:val="24"/>
        </w:rPr>
        <w:t xml:space="preserve">  A series of §1983 actions based upon unlawful arrests and prosecutions </w:t>
      </w:r>
      <w:proofErr w:type="gramStart"/>
      <w:r w:rsidRPr="001E064F">
        <w:rPr>
          <w:rFonts w:ascii="Times New Roman" w:hAnsi="Times New Roman" w:cs="Times New Roman"/>
          <w:sz w:val="24"/>
          <w:szCs w:val="24"/>
        </w:rPr>
        <w:t>which  arose</w:t>
      </w:r>
      <w:proofErr w:type="gramEnd"/>
      <w:r w:rsidRPr="001E064F">
        <w:rPr>
          <w:rFonts w:ascii="Times New Roman" w:hAnsi="Times New Roman" w:cs="Times New Roman"/>
          <w:sz w:val="24"/>
          <w:szCs w:val="24"/>
        </w:rPr>
        <w:t xml:space="preserve"> from First and Fourth Amendment violations during the Republican National Convention in Philadelphia.</w:t>
      </w:r>
    </w:p>
    <w:p w14:paraId="4C3659E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C23A651"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Lancaster, et al. v. SEPTA, et al. and Wilkins, et al. v. City of Phila., et al. </w:t>
      </w:r>
      <w:r w:rsidRPr="001E064F">
        <w:rPr>
          <w:rFonts w:ascii="Times New Roman" w:hAnsi="Times New Roman" w:cs="Times New Roman"/>
          <w:sz w:val="24"/>
          <w:szCs w:val="24"/>
        </w:rPr>
        <w:t xml:space="preserve"> A series of §1983 actions based upon the interference with the First Amendment rights of street musicians.</w:t>
      </w:r>
    </w:p>
    <w:p w14:paraId="5EB0627E" w14:textId="77777777" w:rsidR="001E064F" w:rsidRPr="001E064F" w:rsidRDefault="001E064F" w:rsidP="001E064F">
      <w:pPr>
        <w:autoSpaceDE w:val="0"/>
        <w:autoSpaceDN w:val="0"/>
        <w:adjustRightInd w:val="0"/>
        <w:spacing w:after="0" w:line="240" w:lineRule="auto"/>
        <w:rPr>
          <w:rFonts w:ascii="Times New Roman" w:hAnsi="Times New Roman" w:cs="Times New Roman"/>
          <w:i/>
          <w:iCs/>
          <w:sz w:val="24"/>
          <w:szCs w:val="24"/>
          <w:u w:val="single"/>
        </w:rPr>
      </w:pPr>
    </w:p>
    <w:p w14:paraId="2FBF5949"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Davis, et al. v. City of Philadelphia, et al. </w:t>
      </w:r>
      <w:r w:rsidRPr="001E064F">
        <w:rPr>
          <w:rFonts w:ascii="Times New Roman" w:hAnsi="Times New Roman" w:cs="Times New Roman"/>
          <w:sz w:val="24"/>
          <w:szCs w:val="24"/>
        </w:rPr>
        <w:t xml:space="preserve"> A class action lawsuit which stopped the custom and practice of incarcerating indigent traffic violators without due process and equal protection of the law in Philadelphia Traffic Court.</w:t>
      </w:r>
    </w:p>
    <w:p w14:paraId="5AD1135E"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1E0F2C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proofErr w:type="spellStart"/>
      <w:r w:rsidRPr="001E064F">
        <w:rPr>
          <w:rFonts w:ascii="Times New Roman" w:hAnsi="Times New Roman" w:cs="Times New Roman"/>
          <w:i/>
          <w:iCs/>
          <w:sz w:val="24"/>
          <w:szCs w:val="24"/>
        </w:rPr>
        <w:t>Davilla</w:t>
      </w:r>
      <w:proofErr w:type="spellEnd"/>
      <w:r w:rsidRPr="001E064F">
        <w:rPr>
          <w:rFonts w:ascii="Times New Roman" w:hAnsi="Times New Roman" w:cs="Times New Roman"/>
          <w:i/>
          <w:iCs/>
          <w:sz w:val="24"/>
          <w:szCs w:val="24"/>
        </w:rPr>
        <w:t xml:space="preserve"> v. City of Philadelphia and </w:t>
      </w:r>
      <w:proofErr w:type="gramStart"/>
      <w:r w:rsidRPr="001E064F">
        <w:rPr>
          <w:rFonts w:ascii="Times New Roman" w:hAnsi="Times New Roman" w:cs="Times New Roman"/>
          <w:i/>
          <w:iCs/>
          <w:sz w:val="24"/>
          <w:szCs w:val="24"/>
        </w:rPr>
        <w:t xml:space="preserve">Mariano </w:t>
      </w:r>
      <w:r w:rsidRPr="001E064F">
        <w:rPr>
          <w:rFonts w:ascii="Times New Roman" w:hAnsi="Times New Roman" w:cs="Times New Roman"/>
          <w:sz w:val="24"/>
          <w:szCs w:val="24"/>
        </w:rPr>
        <w:t xml:space="preserve"> A</w:t>
      </w:r>
      <w:proofErr w:type="gramEnd"/>
      <w:r w:rsidRPr="001E064F">
        <w:rPr>
          <w:rFonts w:ascii="Times New Roman" w:hAnsi="Times New Roman" w:cs="Times New Roman"/>
          <w:sz w:val="24"/>
          <w:szCs w:val="24"/>
        </w:rPr>
        <w:t xml:space="preserve"> §1983 action for improper termination of employment and First Amendment violations by former City Councilman who retaliated against the plaintiff as a result of her cooperation in a federal criminal investigation.</w:t>
      </w:r>
    </w:p>
    <w:p w14:paraId="4DCEE99A"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u w:val="single"/>
        </w:rPr>
      </w:pPr>
    </w:p>
    <w:p w14:paraId="15E497F5"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lastRenderedPageBreak/>
        <w:t xml:space="preserve">School District of Philadelphia v. Doe and </w:t>
      </w:r>
      <w:proofErr w:type="gramStart"/>
      <w:r w:rsidRPr="001E064F">
        <w:rPr>
          <w:rFonts w:ascii="Times New Roman" w:hAnsi="Times New Roman" w:cs="Times New Roman"/>
          <w:i/>
          <w:iCs/>
          <w:sz w:val="24"/>
          <w:szCs w:val="24"/>
        </w:rPr>
        <w:t xml:space="preserve">Roe </w:t>
      </w:r>
      <w:r w:rsidRPr="001E064F">
        <w:rPr>
          <w:rFonts w:ascii="Times New Roman" w:hAnsi="Times New Roman" w:cs="Times New Roman"/>
          <w:sz w:val="24"/>
          <w:szCs w:val="24"/>
        </w:rPr>
        <w:t xml:space="preserve"> Represented</w:t>
      </w:r>
      <w:proofErr w:type="gramEnd"/>
      <w:r w:rsidRPr="001E064F">
        <w:rPr>
          <w:rFonts w:ascii="Times New Roman" w:hAnsi="Times New Roman" w:cs="Times New Roman"/>
          <w:sz w:val="24"/>
          <w:szCs w:val="24"/>
        </w:rPr>
        <w:t xml:space="preserve"> public school students in modifying and dissolving an injunction that had been issued in connection with protest activity directed at the privatization of the Philadelphia school system.</w:t>
      </w:r>
    </w:p>
    <w:p w14:paraId="7DA651C4"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proofErr w:type="spellStart"/>
      <w:r w:rsidRPr="001E064F">
        <w:rPr>
          <w:rFonts w:ascii="Times New Roman" w:hAnsi="Times New Roman" w:cs="Times New Roman"/>
          <w:i/>
          <w:iCs/>
          <w:sz w:val="24"/>
          <w:szCs w:val="24"/>
        </w:rPr>
        <w:t>Anspach</w:t>
      </w:r>
      <w:proofErr w:type="spellEnd"/>
      <w:r w:rsidRPr="001E064F">
        <w:rPr>
          <w:rFonts w:ascii="Times New Roman" w:hAnsi="Times New Roman" w:cs="Times New Roman"/>
          <w:i/>
          <w:iCs/>
          <w:sz w:val="24"/>
          <w:szCs w:val="24"/>
        </w:rPr>
        <w:t xml:space="preserve"> v. City of Philadelphia, et al.  </w:t>
      </w:r>
      <w:r w:rsidRPr="001E064F">
        <w:rPr>
          <w:rFonts w:ascii="Times New Roman" w:hAnsi="Times New Roman" w:cs="Times New Roman"/>
          <w:sz w:val="24"/>
          <w:szCs w:val="24"/>
        </w:rPr>
        <w:t>Represented Amici Curiae in defense of City health policy of distributing contraceptives to minors without parental involvement or consent.</w:t>
      </w:r>
    </w:p>
    <w:p w14:paraId="709BBC2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18DBFAB"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proofErr w:type="spellStart"/>
      <w:r w:rsidRPr="001E064F">
        <w:rPr>
          <w:rFonts w:ascii="Times New Roman" w:hAnsi="Times New Roman" w:cs="Times New Roman"/>
          <w:i/>
          <w:iCs/>
          <w:sz w:val="24"/>
          <w:szCs w:val="24"/>
        </w:rPr>
        <w:t>Honkala</w:t>
      </w:r>
      <w:proofErr w:type="spellEnd"/>
      <w:r w:rsidRPr="001E064F">
        <w:rPr>
          <w:rFonts w:ascii="Times New Roman" w:hAnsi="Times New Roman" w:cs="Times New Roman"/>
          <w:i/>
          <w:iCs/>
          <w:sz w:val="24"/>
          <w:szCs w:val="24"/>
        </w:rPr>
        <w:t xml:space="preserve">, et al. v. City of Philadelphia, et al. </w:t>
      </w:r>
      <w:r w:rsidRPr="001E064F">
        <w:rPr>
          <w:rFonts w:ascii="Times New Roman" w:hAnsi="Times New Roman" w:cs="Times New Roman"/>
          <w:sz w:val="24"/>
          <w:szCs w:val="24"/>
        </w:rPr>
        <w:t xml:space="preserve"> A §1983 action on behalf of political activists for unlawful arrest, unreasonable force and First Amendment violations by police officers at the opening of the National Constitution Center in Philadelphia.</w:t>
      </w:r>
    </w:p>
    <w:p w14:paraId="55FED012"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B813149"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Wright v. City of </w:t>
      </w:r>
      <w:proofErr w:type="gramStart"/>
      <w:r w:rsidRPr="001E064F">
        <w:rPr>
          <w:rFonts w:ascii="Times New Roman" w:hAnsi="Times New Roman" w:cs="Times New Roman"/>
          <w:i/>
          <w:iCs/>
          <w:sz w:val="24"/>
          <w:szCs w:val="24"/>
        </w:rPr>
        <w:t xml:space="preserve">Philadelphia </w:t>
      </w:r>
      <w:r w:rsidRPr="001E064F">
        <w:rPr>
          <w:rFonts w:ascii="Times New Roman" w:hAnsi="Times New Roman" w:cs="Times New Roman"/>
          <w:sz w:val="24"/>
          <w:szCs w:val="24"/>
        </w:rPr>
        <w:t xml:space="preserve"> A</w:t>
      </w:r>
      <w:proofErr w:type="gramEnd"/>
      <w:r w:rsidRPr="001E064F">
        <w:rPr>
          <w:rFonts w:ascii="Times New Roman" w:hAnsi="Times New Roman" w:cs="Times New Roman"/>
          <w:sz w:val="24"/>
          <w:szCs w:val="24"/>
        </w:rPr>
        <w:t xml:space="preserve"> §1983 action based upon the mistreatment of a rape victim and the pattern, practice and custom of failing to properly investigate sexual assault complaints and mistreating the victims of sexual assaults.</w:t>
      </w:r>
    </w:p>
    <w:p w14:paraId="164C82D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u w:val="single"/>
        </w:rPr>
      </w:pPr>
    </w:p>
    <w:p w14:paraId="1043D988"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CEPA v. </w:t>
      </w:r>
      <w:proofErr w:type="spellStart"/>
      <w:r w:rsidRPr="001E064F">
        <w:rPr>
          <w:rFonts w:ascii="Times New Roman" w:hAnsi="Times New Roman" w:cs="Times New Roman"/>
          <w:i/>
          <w:iCs/>
          <w:sz w:val="24"/>
          <w:szCs w:val="24"/>
        </w:rPr>
        <w:t>Jebas</w:t>
      </w:r>
      <w:proofErr w:type="spellEnd"/>
      <w:r w:rsidRPr="001E064F">
        <w:rPr>
          <w:rFonts w:ascii="Times New Roman" w:hAnsi="Times New Roman" w:cs="Times New Roman"/>
          <w:i/>
          <w:iCs/>
          <w:sz w:val="24"/>
          <w:szCs w:val="24"/>
        </w:rPr>
        <w:t xml:space="preserve">, et al. </w:t>
      </w:r>
      <w:r w:rsidRPr="001E064F">
        <w:rPr>
          <w:rFonts w:ascii="Times New Roman" w:hAnsi="Times New Roman" w:cs="Times New Roman"/>
          <w:sz w:val="24"/>
          <w:szCs w:val="24"/>
        </w:rPr>
        <w:t xml:space="preserve"> Represented officials of Consumer Education and Protective Association in dissolving an injunction that had been issued in violation of First Amendment rights and in bringing civil rights claim for damages which resulted from the constitutional deprivations.</w:t>
      </w:r>
    </w:p>
    <w:p w14:paraId="15FCFA12" w14:textId="77777777" w:rsidR="001E064F" w:rsidRPr="001E064F" w:rsidRDefault="001E064F" w:rsidP="001E064F">
      <w:pPr>
        <w:autoSpaceDE w:val="0"/>
        <w:autoSpaceDN w:val="0"/>
        <w:adjustRightInd w:val="0"/>
        <w:spacing w:after="0" w:line="240" w:lineRule="auto"/>
        <w:rPr>
          <w:rFonts w:ascii="Times New Roman" w:hAnsi="Times New Roman" w:cs="Times New Roman"/>
          <w:i/>
          <w:iCs/>
          <w:sz w:val="24"/>
          <w:szCs w:val="24"/>
          <w:u w:val="single"/>
        </w:rPr>
      </w:pPr>
    </w:p>
    <w:p w14:paraId="251238D7"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Palmer v. City of Philadelphia, et al. </w:t>
      </w:r>
      <w:r w:rsidRPr="001E064F">
        <w:rPr>
          <w:rFonts w:ascii="Times New Roman" w:hAnsi="Times New Roman" w:cs="Times New Roman"/>
          <w:sz w:val="24"/>
          <w:szCs w:val="24"/>
        </w:rPr>
        <w:t xml:space="preserve"> A §1983 action for unreasonable force in connection with the improper treatment of persons with mental health disabilities and the municipalities failure to properly train and supervise officers on this issue.</w:t>
      </w:r>
    </w:p>
    <w:p w14:paraId="471B61B4"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08008D1"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Wolfson, et al. v. City of Philadelphia, et al. </w:t>
      </w:r>
      <w:r w:rsidRPr="001E064F">
        <w:rPr>
          <w:rFonts w:ascii="Times New Roman" w:hAnsi="Times New Roman" w:cs="Times New Roman"/>
          <w:sz w:val="24"/>
          <w:szCs w:val="24"/>
        </w:rPr>
        <w:t xml:space="preserve"> A series of §1983 actions for unlawful arrests and unreasonable force against police officers and the municipality where there was a practice and custom of abusing police powers in a business district of Philadelphia in an unconstitutional effort to maintain the public image of the </w:t>
      </w:r>
      <w:proofErr w:type="gramStart"/>
      <w:r w:rsidRPr="001E064F">
        <w:rPr>
          <w:rFonts w:ascii="Times New Roman" w:hAnsi="Times New Roman" w:cs="Times New Roman"/>
          <w:sz w:val="24"/>
          <w:szCs w:val="24"/>
        </w:rPr>
        <w:t>City</w:t>
      </w:r>
      <w:proofErr w:type="gramEnd"/>
      <w:r w:rsidRPr="001E064F">
        <w:rPr>
          <w:rFonts w:ascii="Times New Roman" w:hAnsi="Times New Roman" w:cs="Times New Roman"/>
          <w:sz w:val="24"/>
          <w:szCs w:val="24"/>
        </w:rPr>
        <w:t>.</w:t>
      </w:r>
    </w:p>
    <w:p w14:paraId="4ADEE5E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426E70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Robinson, et al. v. School District of Philadelphia, et al.   </w:t>
      </w:r>
      <w:r w:rsidRPr="001E064F">
        <w:rPr>
          <w:rFonts w:ascii="Times New Roman" w:hAnsi="Times New Roman" w:cs="Times New Roman"/>
          <w:sz w:val="24"/>
          <w:szCs w:val="24"/>
        </w:rPr>
        <w:t xml:space="preserve">A series </w:t>
      </w:r>
      <w:proofErr w:type="gramStart"/>
      <w:r w:rsidRPr="001E064F">
        <w:rPr>
          <w:rFonts w:ascii="Times New Roman" w:hAnsi="Times New Roman" w:cs="Times New Roman"/>
          <w:sz w:val="24"/>
          <w:szCs w:val="24"/>
        </w:rPr>
        <w:t>of  §</w:t>
      </w:r>
      <w:proofErr w:type="gramEnd"/>
      <w:r w:rsidRPr="001E064F">
        <w:rPr>
          <w:rFonts w:ascii="Times New Roman" w:hAnsi="Times New Roman" w:cs="Times New Roman"/>
          <w:sz w:val="24"/>
          <w:szCs w:val="24"/>
        </w:rPr>
        <w:t xml:space="preserve">1983 actions based upon the state created dangers which arose from the failure to transfer or otherwise protect  public school students in the wake of repeated assaults at school. </w:t>
      </w:r>
    </w:p>
    <w:p w14:paraId="4379AC2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DCDCE8D"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proofErr w:type="spellStart"/>
      <w:r w:rsidRPr="001E064F">
        <w:rPr>
          <w:rFonts w:ascii="Times New Roman" w:hAnsi="Times New Roman" w:cs="Times New Roman"/>
          <w:i/>
          <w:iCs/>
          <w:sz w:val="24"/>
          <w:szCs w:val="24"/>
        </w:rPr>
        <w:t>Tlaseca</w:t>
      </w:r>
      <w:proofErr w:type="spellEnd"/>
      <w:r w:rsidRPr="001E064F">
        <w:rPr>
          <w:rFonts w:ascii="Times New Roman" w:hAnsi="Times New Roman" w:cs="Times New Roman"/>
          <w:i/>
          <w:iCs/>
          <w:sz w:val="24"/>
          <w:szCs w:val="24"/>
        </w:rPr>
        <w:t xml:space="preserve">, et al. v. Chester County, et al. </w:t>
      </w:r>
      <w:r w:rsidRPr="001E064F">
        <w:rPr>
          <w:rFonts w:ascii="Times New Roman" w:hAnsi="Times New Roman" w:cs="Times New Roman"/>
          <w:sz w:val="24"/>
          <w:szCs w:val="24"/>
        </w:rPr>
        <w:t xml:space="preserve"> A series of §1983 actions based upon a governmental conspiracy to violate the civil rights of itinerant farm workers. </w:t>
      </w:r>
    </w:p>
    <w:p w14:paraId="4B79B92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7C12DBE"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Mungai v. Lancaster County, et al.   </w:t>
      </w:r>
      <w:r w:rsidRPr="001E064F">
        <w:rPr>
          <w:rFonts w:ascii="Times New Roman" w:hAnsi="Times New Roman" w:cs="Times New Roman"/>
          <w:sz w:val="24"/>
          <w:szCs w:val="24"/>
        </w:rPr>
        <w:t>A §1983 action based on the municipality’s failure to train officers to recognize and treat stroke victims.</w:t>
      </w:r>
    </w:p>
    <w:p w14:paraId="69048F5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EFAE03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Gay v. Czech, et al. </w:t>
      </w:r>
      <w:r w:rsidRPr="001E064F">
        <w:rPr>
          <w:rFonts w:ascii="Times New Roman" w:hAnsi="Times New Roman" w:cs="Times New Roman"/>
          <w:sz w:val="24"/>
          <w:szCs w:val="24"/>
        </w:rPr>
        <w:t xml:space="preserve">  Represented Plaintiff who was protesting deer kills by Pennsylvania Game Commission in §1983 action for unlawful arrest, unreasonable force and First Amendment violations. </w:t>
      </w:r>
    </w:p>
    <w:p w14:paraId="29790E0D"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41CE1A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Espejo, et al. v. City of Philadelphia, et al. </w:t>
      </w:r>
      <w:r w:rsidRPr="001E064F">
        <w:rPr>
          <w:rFonts w:ascii="Times New Roman" w:hAnsi="Times New Roman" w:cs="Times New Roman"/>
          <w:sz w:val="24"/>
          <w:szCs w:val="24"/>
        </w:rPr>
        <w:t xml:space="preserve">  A series of §1983 actions based </w:t>
      </w:r>
      <w:proofErr w:type="gramStart"/>
      <w:r w:rsidRPr="001E064F">
        <w:rPr>
          <w:rFonts w:ascii="Times New Roman" w:hAnsi="Times New Roman" w:cs="Times New Roman"/>
          <w:sz w:val="24"/>
          <w:szCs w:val="24"/>
        </w:rPr>
        <w:t>upon  improper</w:t>
      </w:r>
      <w:proofErr w:type="gramEnd"/>
      <w:r w:rsidRPr="001E064F">
        <w:rPr>
          <w:rFonts w:ascii="Times New Roman" w:hAnsi="Times New Roman" w:cs="Times New Roman"/>
          <w:sz w:val="24"/>
          <w:szCs w:val="24"/>
        </w:rPr>
        <w:t xml:space="preserve"> searches of private homes and the use of SWAT Units to make an unnecessary dynamic entries.</w:t>
      </w:r>
    </w:p>
    <w:p w14:paraId="030A018A"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31E9C940"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Miller, et al.  v. City of Philadelphia, et al. </w:t>
      </w:r>
      <w:r w:rsidRPr="001E064F">
        <w:rPr>
          <w:rFonts w:ascii="Times New Roman" w:hAnsi="Times New Roman" w:cs="Times New Roman"/>
          <w:sz w:val="24"/>
          <w:szCs w:val="24"/>
        </w:rPr>
        <w:t xml:space="preserve">  A series of §1983 actions for unlawful arrest, unreasonable force and First Amendment violations by police officers who had not been properly supervised and disciplined despite extensive records of prior misconduct complaints and investigations.</w:t>
      </w:r>
    </w:p>
    <w:p w14:paraId="70DA65FB"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58734D7"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Acevedo, et al. v. School District of Philadelphia, et al. </w:t>
      </w:r>
      <w:r w:rsidRPr="001E064F">
        <w:rPr>
          <w:rFonts w:ascii="Times New Roman" w:hAnsi="Times New Roman" w:cs="Times New Roman"/>
          <w:sz w:val="24"/>
          <w:szCs w:val="24"/>
        </w:rPr>
        <w:t xml:space="preserve">  A series of §1983 actions based upon the use of unreasonable force against public school students by school police officers.</w:t>
      </w:r>
    </w:p>
    <w:p w14:paraId="2F02C9E3"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907E2A2"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Torres, et al. v. City of Philadelphia, et </w:t>
      </w:r>
      <w:r w:rsidRPr="001E064F">
        <w:rPr>
          <w:rFonts w:ascii="Times New Roman" w:hAnsi="Times New Roman" w:cs="Times New Roman"/>
          <w:sz w:val="24"/>
          <w:szCs w:val="24"/>
          <w:u w:val="single"/>
        </w:rPr>
        <w:t>al.</w:t>
      </w:r>
      <w:r w:rsidRPr="001E064F">
        <w:rPr>
          <w:rFonts w:ascii="Times New Roman" w:hAnsi="Times New Roman" w:cs="Times New Roman"/>
          <w:sz w:val="24"/>
          <w:szCs w:val="24"/>
        </w:rPr>
        <w:t xml:space="preserve">   A series of §1983 actions based upon unlawful arrests by off-duty police officers and the failure of the municipality to properly train, supervise and discipline officers in matters involving the officers’ personal disputes.</w:t>
      </w:r>
    </w:p>
    <w:p w14:paraId="5E8E1A2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C8EE21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Reed, et al. v. City of Philadelphia, et al. </w:t>
      </w:r>
      <w:r w:rsidRPr="001E064F">
        <w:rPr>
          <w:rFonts w:ascii="Times New Roman" w:hAnsi="Times New Roman" w:cs="Times New Roman"/>
          <w:sz w:val="24"/>
          <w:szCs w:val="24"/>
        </w:rPr>
        <w:t xml:space="preserve">  A series of state court action asserting state civil rights violations and tort claims based upon the use of unreasonable force, unlawful arrests and retaliation by police officers. </w:t>
      </w:r>
    </w:p>
    <w:p w14:paraId="6084CA4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151B10E"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i/>
          <w:iCs/>
          <w:sz w:val="24"/>
          <w:szCs w:val="24"/>
        </w:rPr>
        <w:t xml:space="preserve">Miller, et al. v. Cheltenham Township, et al. </w:t>
      </w:r>
      <w:r w:rsidRPr="001E064F">
        <w:rPr>
          <w:rFonts w:ascii="Times New Roman" w:hAnsi="Times New Roman" w:cs="Times New Roman"/>
          <w:sz w:val="24"/>
          <w:szCs w:val="24"/>
        </w:rPr>
        <w:t xml:space="preserve">  A series of §1983 actions which challenged the use of “special detail” police officers in commercial establishments to enforce discriminatory practices through arrest. </w:t>
      </w:r>
    </w:p>
    <w:p w14:paraId="1602520F"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212D97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82DD07F"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SELECTED CRIMINAL DEFENSE LITIGATION</w:t>
      </w:r>
    </w:p>
    <w:p w14:paraId="70A4745F"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011515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Represented members of political and advocacy organizations including the Democratic Socialists of America, Kensington Welfare Rights Union, Grannies for Peace, Disabled in Action, Brandywine Peace Community, Consumer Education and Protective Association, and other political activists who were charged with criminal offenses in connection with protected First Amendment activities. </w:t>
      </w:r>
    </w:p>
    <w:p w14:paraId="636AD8D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50C8BC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Represented homeless individuals and street musicians who were charged with criminal offenses in connection with protected First Amendment activities. </w:t>
      </w:r>
    </w:p>
    <w:p w14:paraId="1D5B9143"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CE078C0"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Secured a new trial for college professor accused of shooting two police officers who were on his property. </w:t>
      </w:r>
      <w:r w:rsidRPr="001E064F">
        <w:rPr>
          <w:rFonts w:ascii="Times New Roman" w:hAnsi="Times New Roman" w:cs="Times New Roman"/>
          <w:i/>
          <w:iCs/>
          <w:sz w:val="24"/>
          <w:szCs w:val="24"/>
        </w:rPr>
        <w:t>Commonwealth v. Edward Constant</w:t>
      </w:r>
      <w:r w:rsidRPr="001E064F">
        <w:rPr>
          <w:rFonts w:ascii="Times New Roman" w:hAnsi="Times New Roman" w:cs="Times New Roman"/>
          <w:sz w:val="24"/>
          <w:szCs w:val="24"/>
        </w:rPr>
        <w:t>, Allegheny County Court of Common Pleas.</w:t>
      </w:r>
    </w:p>
    <w:p w14:paraId="2A854D8B"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6FCA7A2"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Represented defendant after the grant of a new trial who had served more than twenty-five years on a murder charge and was exonerated on the basis of after-discovered evidence and ineffectiveness of counsel.  The charges were ultimately dismissed. </w:t>
      </w:r>
      <w:r w:rsidRPr="001E064F">
        <w:rPr>
          <w:rFonts w:ascii="Times New Roman" w:hAnsi="Times New Roman" w:cs="Times New Roman"/>
          <w:i/>
          <w:iCs/>
          <w:sz w:val="24"/>
          <w:szCs w:val="24"/>
        </w:rPr>
        <w:t>Commonwealth v. Baker</w:t>
      </w:r>
      <w:r w:rsidRPr="001E064F">
        <w:rPr>
          <w:rFonts w:ascii="Times New Roman" w:hAnsi="Times New Roman" w:cs="Times New Roman"/>
          <w:sz w:val="24"/>
          <w:szCs w:val="24"/>
        </w:rPr>
        <w:t>, Court of Common Pleas of Philadelphia County.</w:t>
      </w:r>
    </w:p>
    <w:p w14:paraId="35B7DF6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6A0214F5"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Represented numerous defendants charged with capital murder in Philadelphia County.  Successfully defended against the criminal charges in all cases. </w:t>
      </w:r>
    </w:p>
    <w:p w14:paraId="6CEAF117"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C2FE363"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Represented members of local unions, including the Transport Workers Union, in criminal prosecutions which arose from picketing activities.</w:t>
      </w:r>
    </w:p>
    <w:p w14:paraId="24331353"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6792022"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Defended members of the transgender community who were arrested on pretextual criminal charges.</w:t>
      </w:r>
    </w:p>
    <w:p w14:paraId="7FD28F0A"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BC678E7"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Defended numerous defendants charged with drug-related offenses by officers who were ultimately dismissed from the police force and criminally prosecuted as a result of police misconduct related to the drug arrests. </w:t>
      </w:r>
    </w:p>
    <w:p w14:paraId="181922F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75E360B"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PROFESSIONAL ACTIVITIES</w:t>
      </w:r>
    </w:p>
    <w:p w14:paraId="144C0A3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4304E4C"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b/>
          <w:bCs/>
          <w:sz w:val="24"/>
          <w:szCs w:val="24"/>
        </w:rPr>
      </w:pPr>
      <w:r w:rsidRPr="001E064F">
        <w:rPr>
          <w:rFonts w:ascii="Times New Roman" w:hAnsi="Times New Roman" w:cs="Times New Roman"/>
          <w:b/>
          <w:bCs/>
          <w:sz w:val="24"/>
          <w:szCs w:val="24"/>
        </w:rPr>
        <w:t>Course Planner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Police Misconduct Litigation</w:t>
      </w:r>
      <w:r w:rsidRPr="001E064F">
        <w:rPr>
          <w:rFonts w:ascii="Times New Roman" w:hAnsi="Times New Roman" w:cs="Times New Roman"/>
          <w:sz w:val="24"/>
          <w:szCs w:val="24"/>
        </w:rPr>
        <w:t>, Pennsylvania Bar Institute, 2002-2020.</w:t>
      </w:r>
    </w:p>
    <w:p w14:paraId="0C38988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240EBA7"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Course Planner, </w:t>
      </w:r>
      <w:r w:rsidRPr="001E064F">
        <w:rPr>
          <w:rFonts w:ascii="Times New Roman" w:hAnsi="Times New Roman" w:cs="Times New Roman"/>
          <w:i/>
          <w:iCs/>
          <w:sz w:val="24"/>
          <w:szCs w:val="24"/>
        </w:rPr>
        <w:t>Law of Arrest, Search and Seizure</w:t>
      </w:r>
      <w:r w:rsidRPr="001E064F">
        <w:rPr>
          <w:rFonts w:ascii="Times New Roman" w:hAnsi="Times New Roman" w:cs="Times New Roman"/>
          <w:b/>
          <w:bCs/>
          <w:sz w:val="24"/>
          <w:szCs w:val="24"/>
        </w:rPr>
        <w:t xml:space="preserve">, </w:t>
      </w:r>
      <w:r w:rsidRPr="001E064F">
        <w:rPr>
          <w:rFonts w:ascii="Times New Roman" w:hAnsi="Times New Roman" w:cs="Times New Roman"/>
          <w:sz w:val="24"/>
          <w:szCs w:val="24"/>
        </w:rPr>
        <w:t>Pennsylvania Bar Institute, 2009-2018.</w:t>
      </w:r>
    </w:p>
    <w:p w14:paraId="3F9D59BB"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128842B6"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Course Planner, </w:t>
      </w:r>
      <w:r w:rsidRPr="001E064F">
        <w:rPr>
          <w:rFonts w:ascii="Times New Roman" w:hAnsi="Times New Roman" w:cs="Times New Roman"/>
          <w:i/>
          <w:iCs/>
          <w:sz w:val="24"/>
          <w:szCs w:val="24"/>
        </w:rPr>
        <w:t>How to Handle a Felony Case</w:t>
      </w:r>
      <w:r w:rsidRPr="001E064F">
        <w:rPr>
          <w:rFonts w:ascii="Times New Roman" w:hAnsi="Times New Roman" w:cs="Times New Roman"/>
          <w:sz w:val="24"/>
          <w:szCs w:val="24"/>
        </w:rPr>
        <w:t>, Pennsylvania Bar Institute, 2009-2017.</w:t>
      </w:r>
    </w:p>
    <w:p w14:paraId="1074098D"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4E9F19FF"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b/>
          <w:bCs/>
          <w:sz w:val="24"/>
          <w:szCs w:val="24"/>
        </w:rPr>
      </w:pPr>
      <w:r w:rsidRPr="001E064F">
        <w:rPr>
          <w:rFonts w:ascii="Times New Roman" w:hAnsi="Times New Roman" w:cs="Times New Roman"/>
          <w:b/>
          <w:bCs/>
          <w:sz w:val="24"/>
          <w:szCs w:val="24"/>
        </w:rPr>
        <w:t>Course Planner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Police Misconduct and the Defense of Criminal Cases</w:t>
      </w:r>
      <w:r w:rsidRPr="001E064F">
        <w:rPr>
          <w:rFonts w:ascii="Times New Roman" w:hAnsi="Times New Roman" w:cs="Times New Roman"/>
          <w:sz w:val="24"/>
          <w:szCs w:val="24"/>
        </w:rPr>
        <w:t>, Pennsylvania Bar Institute, 1996-2018.</w:t>
      </w:r>
    </w:p>
    <w:p w14:paraId="48B5392F"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6B5F88FA"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b/>
          <w:bCs/>
          <w:sz w:val="24"/>
          <w:szCs w:val="24"/>
        </w:rPr>
      </w:pPr>
      <w:r w:rsidRPr="001E064F">
        <w:rPr>
          <w:rFonts w:ascii="Times New Roman" w:hAnsi="Times New Roman" w:cs="Times New Roman"/>
          <w:b/>
          <w:bCs/>
          <w:sz w:val="24"/>
          <w:szCs w:val="24"/>
        </w:rPr>
        <w:t xml:space="preserve">Course Planner, </w:t>
      </w:r>
      <w:r w:rsidRPr="001E064F">
        <w:rPr>
          <w:rFonts w:ascii="Times New Roman" w:hAnsi="Times New Roman" w:cs="Times New Roman"/>
          <w:i/>
          <w:iCs/>
          <w:sz w:val="24"/>
          <w:szCs w:val="24"/>
        </w:rPr>
        <w:t>Confidential Informants</w:t>
      </w:r>
      <w:r w:rsidRPr="001E064F">
        <w:rPr>
          <w:rFonts w:ascii="Times New Roman" w:hAnsi="Times New Roman" w:cs="Times New Roman"/>
          <w:b/>
          <w:bCs/>
          <w:sz w:val="24"/>
          <w:szCs w:val="24"/>
        </w:rPr>
        <w:t xml:space="preserve">, </w:t>
      </w:r>
      <w:r w:rsidRPr="001E064F">
        <w:rPr>
          <w:rFonts w:ascii="Times New Roman" w:hAnsi="Times New Roman" w:cs="Times New Roman"/>
          <w:sz w:val="24"/>
          <w:szCs w:val="24"/>
        </w:rPr>
        <w:t>Pennsylvania Bar Institute, 2002-2014.</w:t>
      </w:r>
    </w:p>
    <w:p w14:paraId="4B16D4E8"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45F2AC4F"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r w:rsidRPr="001E064F">
        <w:rPr>
          <w:rFonts w:ascii="Times New Roman" w:hAnsi="Times New Roman" w:cs="Times New Roman"/>
          <w:b/>
          <w:bCs/>
          <w:sz w:val="24"/>
          <w:szCs w:val="24"/>
        </w:rPr>
        <w:tab/>
        <w:t xml:space="preserve">Presenter, </w:t>
      </w:r>
      <w:r w:rsidRPr="001E064F">
        <w:rPr>
          <w:rFonts w:ascii="Times New Roman" w:hAnsi="Times New Roman" w:cs="Times New Roman"/>
          <w:i/>
          <w:iCs/>
          <w:sz w:val="24"/>
          <w:szCs w:val="24"/>
        </w:rPr>
        <w:t>First Amendment Forum</w:t>
      </w:r>
      <w:r w:rsidRPr="001E064F">
        <w:rPr>
          <w:rFonts w:ascii="Times New Roman" w:hAnsi="Times New Roman" w:cs="Times New Roman"/>
          <w:b/>
          <w:bCs/>
          <w:sz w:val="24"/>
          <w:szCs w:val="24"/>
        </w:rPr>
        <w:t xml:space="preserve">, </w:t>
      </w:r>
      <w:r w:rsidRPr="001E064F">
        <w:rPr>
          <w:rFonts w:ascii="Times New Roman" w:hAnsi="Times New Roman" w:cs="Times New Roman"/>
          <w:sz w:val="24"/>
          <w:szCs w:val="24"/>
        </w:rPr>
        <w:t>Drexel School of Law, 2009.</w:t>
      </w:r>
    </w:p>
    <w:p w14:paraId="09C93F59" w14:textId="77777777" w:rsidR="001E064F" w:rsidRPr="001E064F" w:rsidRDefault="001E064F" w:rsidP="001E064F">
      <w:pPr>
        <w:autoSpaceDE w:val="0"/>
        <w:autoSpaceDN w:val="0"/>
        <w:adjustRightInd w:val="0"/>
        <w:spacing w:after="0" w:line="240" w:lineRule="auto"/>
        <w:rPr>
          <w:rFonts w:ascii="Times New Roman" w:hAnsi="Times New Roman" w:cs="Times New Roman"/>
          <w:b/>
          <w:bCs/>
          <w:sz w:val="24"/>
          <w:szCs w:val="24"/>
        </w:rPr>
      </w:pPr>
    </w:p>
    <w:p w14:paraId="088FFB59"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b/>
          <w:bCs/>
          <w:sz w:val="24"/>
          <w:szCs w:val="24"/>
        </w:rPr>
        <w:t>Course Planner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Exploring Selected Constitutional Issues</w:t>
      </w:r>
      <w:r w:rsidRPr="001E064F">
        <w:rPr>
          <w:rFonts w:ascii="Times New Roman" w:hAnsi="Times New Roman" w:cs="Times New Roman"/>
          <w:sz w:val="24"/>
          <w:szCs w:val="24"/>
        </w:rPr>
        <w:t>, Pennsylvania Bar Institute, 2007.</w:t>
      </w:r>
    </w:p>
    <w:p w14:paraId="16AA39C9"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B778D3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ab/>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Legal Issues for Grassroots Activists</w:t>
      </w:r>
      <w:r w:rsidRPr="001E064F">
        <w:rPr>
          <w:rFonts w:ascii="Times New Roman" w:hAnsi="Times New Roman" w:cs="Times New Roman"/>
          <w:sz w:val="24"/>
          <w:szCs w:val="24"/>
        </w:rPr>
        <w:t>, Animal Rights Coalition, 2007.</w:t>
      </w:r>
    </w:p>
    <w:p w14:paraId="54705AFB"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755F2247"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b/>
          <w:bCs/>
          <w:sz w:val="24"/>
          <w:szCs w:val="24"/>
        </w:rPr>
        <w:t>Course Planner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Constitutional Tort Litigation</w:t>
      </w:r>
      <w:r w:rsidRPr="001E064F">
        <w:rPr>
          <w:rFonts w:ascii="Times New Roman" w:hAnsi="Times New Roman" w:cs="Times New Roman"/>
          <w:sz w:val="24"/>
          <w:szCs w:val="24"/>
        </w:rPr>
        <w:t>, Pennsylvania Bar Institute, 1996-2014.</w:t>
      </w:r>
    </w:p>
    <w:p w14:paraId="5DB2E87D"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338DF66D"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Fundamentals of Criminal Practice</w:t>
      </w:r>
      <w:r w:rsidRPr="001E064F">
        <w:rPr>
          <w:rFonts w:ascii="Times New Roman" w:hAnsi="Times New Roman" w:cs="Times New Roman"/>
          <w:sz w:val="24"/>
          <w:szCs w:val="24"/>
        </w:rPr>
        <w:t>, Pennsylvania Bar Institute, 2005.</w:t>
      </w:r>
    </w:p>
    <w:p w14:paraId="68338677"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BBA7F64"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How to Try an Identification Case</w:t>
      </w:r>
      <w:r w:rsidRPr="001E064F">
        <w:rPr>
          <w:rFonts w:ascii="Times New Roman" w:hAnsi="Times New Roman" w:cs="Times New Roman"/>
          <w:sz w:val="24"/>
          <w:szCs w:val="24"/>
        </w:rPr>
        <w:t>, Pennsylvania Bar Institute, 2003.</w:t>
      </w:r>
    </w:p>
    <w:p w14:paraId="5CB5D1FA"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6455BEE"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Police Misconduct Litigation</w:t>
      </w:r>
      <w:r w:rsidRPr="001E064F">
        <w:rPr>
          <w:rFonts w:ascii="Times New Roman" w:hAnsi="Times New Roman" w:cs="Times New Roman"/>
          <w:sz w:val="24"/>
          <w:szCs w:val="24"/>
        </w:rPr>
        <w:t xml:space="preserve">, University of Pennsylvania Law School, 2002.  </w:t>
      </w:r>
    </w:p>
    <w:p w14:paraId="6DE499D1"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Evidentiary Issues in Drug Cases</w:t>
      </w:r>
      <w:r w:rsidRPr="001E064F">
        <w:rPr>
          <w:rFonts w:ascii="Times New Roman" w:hAnsi="Times New Roman" w:cs="Times New Roman"/>
          <w:sz w:val="24"/>
          <w:szCs w:val="24"/>
        </w:rPr>
        <w:t>, Pennsylvania Bar Institute, 2001.</w:t>
      </w:r>
    </w:p>
    <w:p w14:paraId="75EDD764"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The Defense of Mistaken Identification</w:t>
      </w:r>
      <w:r w:rsidRPr="001E064F">
        <w:rPr>
          <w:rFonts w:ascii="Times New Roman" w:hAnsi="Times New Roman" w:cs="Times New Roman"/>
          <w:sz w:val="24"/>
          <w:szCs w:val="24"/>
        </w:rPr>
        <w:t>, Defender Association CLE, 2001.</w:t>
      </w:r>
    </w:p>
    <w:p w14:paraId="406D09E5"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b/>
          <w:bCs/>
          <w:sz w:val="24"/>
          <w:szCs w:val="24"/>
        </w:rPr>
        <w:t>Panelist</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Civil Rights Litigation in Police Cases</w:t>
      </w:r>
      <w:r w:rsidRPr="001E064F">
        <w:rPr>
          <w:rFonts w:ascii="Times New Roman" w:hAnsi="Times New Roman" w:cs="Times New Roman"/>
          <w:sz w:val="24"/>
          <w:szCs w:val="24"/>
        </w:rPr>
        <w:t>, Hispanic Bar Association, 2001.</w:t>
      </w:r>
    </w:p>
    <w:p w14:paraId="322165B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647066D"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lastRenderedPageBreak/>
        <w:t>Panelist</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Evolving Role of the Magistrate Judge</w:t>
      </w:r>
      <w:r w:rsidRPr="001E064F">
        <w:rPr>
          <w:rFonts w:ascii="Times New Roman" w:hAnsi="Times New Roman" w:cs="Times New Roman"/>
          <w:sz w:val="24"/>
          <w:szCs w:val="24"/>
        </w:rPr>
        <w:t>, Federal Bench Bar Conference, 2001.</w:t>
      </w:r>
    </w:p>
    <w:p w14:paraId="2DCE563F"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Defense of Drug Cases</w:t>
      </w:r>
      <w:r w:rsidRPr="001E064F">
        <w:rPr>
          <w:rFonts w:ascii="Times New Roman" w:hAnsi="Times New Roman" w:cs="Times New Roman"/>
          <w:sz w:val="24"/>
          <w:szCs w:val="24"/>
        </w:rPr>
        <w:t>, Pennsylvania Bar Institute, 2001.</w:t>
      </w:r>
    </w:p>
    <w:p w14:paraId="5FCF6FC6"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Police Student Relations</w:t>
      </w:r>
      <w:r w:rsidRPr="001E064F">
        <w:rPr>
          <w:rFonts w:ascii="Times New Roman" w:hAnsi="Times New Roman" w:cs="Times New Roman"/>
          <w:sz w:val="24"/>
          <w:szCs w:val="24"/>
        </w:rPr>
        <w:t>, Swarthmore College, 2001.</w:t>
      </w:r>
    </w:p>
    <w:p w14:paraId="33FFE44F"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Practice in Mistaken Identification Cases</w:t>
      </w:r>
      <w:r w:rsidRPr="001E064F">
        <w:rPr>
          <w:rFonts w:ascii="Times New Roman" w:hAnsi="Times New Roman" w:cs="Times New Roman"/>
          <w:sz w:val="24"/>
          <w:szCs w:val="24"/>
        </w:rPr>
        <w:t>, Pennsylvania Bar Institute, 2000.</w:t>
      </w:r>
    </w:p>
    <w:p w14:paraId="7AE67B52"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Ethical Issues in Criminal Defense</w:t>
      </w:r>
      <w:r w:rsidRPr="001E064F">
        <w:rPr>
          <w:rFonts w:ascii="Times New Roman" w:hAnsi="Times New Roman" w:cs="Times New Roman"/>
          <w:sz w:val="24"/>
          <w:szCs w:val="24"/>
        </w:rPr>
        <w:t>, Defender Association CLE, 1999.</w:t>
      </w:r>
    </w:p>
    <w:p w14:paraId="7715E3B5"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Defense of Drug Cases</w:t>
      </w:r>
      <w:r w:rsidRPr="001E064F">
        <w:rPr>
          <w:rFonts w:ascii="Times New Roman" w:hAnsi="Times New Roman" w:cs="Times New Roman"/>
          <w:sz w:val="24"/>
          <w:szCs w:val="24"/>
        </w:rPr>
        <w:t>, Pennsylvania Bar Institute, 1998.</w:t>
      </w:r>
    </w:p>
    <w:p w14:paraId="1DCD9EC0"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Ethical Issues in Criminal Defense</w:t>
      </w:r>
      <w:r w:rsidRPr="001E064F">
        <w:rPr>
          <w:rFonts w:ascii="Times New Roman" w:hAnsi="Times New Roman" w:cs="Times New Roman"/>
          <w:sz w:val="24"/>
          <w:szCs w:val="24"/>
        </w:rPr>
        <w:t>, Pennsylvania Bar Institute, 1997.</w:t>
      </w:r>
    </w:p>
    <w:p w14:paraId="744FF94C"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Ethical Issues in Criminal Defense</w:t>
      </w:r>
      <w:r w:rsidRPr="001E064F">
        <w:rPr>
          <w:rFonts w:ascii="Times New Roman" w:hAnsi="Times New Roman" w:cs="Times New Roman"/>
          <w:sz w:val="24"/>
          <w:szCs w:val="24"/>
        </w:rPr>
        <w:t>, Defender Association CLE, 1997.</w:t>
      </w:r>
    </w:p>
    <w:p w14:paraId="3B1BD8BD"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Panelist</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Post-Trial Issues</w:t>
      </w:r>
      <w:r w:rsidRPr="001E064F">
        <w:rPr>
          <w:rFonts w:ascii="Times New Roman" w:hAnsi="Times New Roman" w:cs="Times New Roman"/>
          <w:sz w:val="24"/>
          <w:szCs w:val="24"/>
        </w:rPr>
        <w:t>, Department of Justice Training, 1996.</w:t>
      </w:r>
    </w:p>
    <w:p w14:paraId="36569584"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Panelist</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Street Crime in Federal Court</w:t>
      </w:r>
      <w:r w:rsidRPr="001E064F">
        <w:rPr>
          <w:rFonts w:ascii="Times New Roman" w:hAnsi="Times New Roman" w:cs="Times New Roman"/>
          <w:sz w:val="24"/>
          <w:szCs w:val="24"/>
        </w:rPr>
        <w:t>, Criminal Justice Act Training, 1996.</w:t>
      </w:r>
    </w:p>
    <w:p w14:paraId="32B2AE0A"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Criminal Defense and Police Misconduct</w:t>
      </w:r>
      <w:r w:rsidRPr="001E064F">
        <w:rPr>
          <w:rFonts w:ascii="Times New Roman" w:hAnsi="Times New Roman" w:cs="Times New Roman"/>
          <w:sz w:val="24"/>
          <w:szCs w:val="24"/>
        </w:rPr>
        <w:t>, Pennsylvania Bar Institute, 1996.</w:t>
      </w:r>
    </w:p>
    <w:p w14:paraId="0BCB7B3F" w14:textId="77777777" w:rsidR="001E064F" w:rsidRPr="001E064F" w:rsidRDefault="001E064F" w:rsidP="001E064F">
      <w:pPr>
        <w:autoSpaceDE w:val="0"/>
        <w:autoSpaceDN w:val="0"/>
        <w:adjustRightInd w:val="0"/>
        <w:spacing w:after="0" w:line="480" w:lineRule="auto"/>
        <w:ind w:left="720"/>
        <w:rPr>
          <w:rFonts w:ascii="Times New Roman" w:hAnsi="Times New Roman" w:cs="Times New Roman"/>
          <w:sz w:val="24"/>
          <w:szCs w:val="24"/>
        </w:rPr>
      </w:pPr>
      <w:r w:rsidRPr="001E064F">
        <w:rPr>
          <w:rFonts w:ascii="Times New Roman" w:hAnsi="Times New Roman" w:cs="Times New Roman"/>
          <w:b/>
          <w:bCs/>
          <w:sz w:val="24"/>
          <w:szCs w:val="24"/>
        </w:rPr>
        <w:t>Presenter</w:t>
      </w:r>
      <w:r w:rsidRPr="001E064F">
        <w:rPr>
          <w:rFonts w:ascii="Times New Roman" w:hAnsi="Times New Roman" w:cs="Times New Roman"/>
          <w:sz w:val="24"/>
          <w:szCs w:val="24"/>
        </w:rPr>
        <w:t xml:space="preserve">, </w:t>
      </w:r>
      <w:r w:rsidRPr="001E064F">
        <w:rPr>
          <w:rFonts w:ascii="Times New Roman" w:hAnsi="Times New Roman" w:cs="Times New Roman"/>
          <w:i/>
          <w:iCs/>
          <w:sz w:val="24"/>
          <w:szCs w:val="24"/>
        </w:rPr>
        <w:t>Defense of Drug Cases</w:t>
      </w:r>
      <w:r w:rsidRPr="001E064F">
        <w:rPr>
          <w:rFonts w:ascii="Times New Roman" w:hAnsi="Times New Roman" w:cs="Times New Roman"/>
          <w:sz w:val="24"/>
          <w:szCs w:val="24"/>
        </w:rPr>
        <w:t>, Pennsylvania Bar Institute, 1996.</w:t>
      </w:r>
    </w:p>
    <w:p w14:paraId="1843C98D"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Presenter and panelist in a variety of conferences, training sessions and seminars relating to criminal defense issues and civil rights litigation (1980 to present).</w:t>
      </w:r>
    </w:p>
    <w:p w14:paraId="7B97D96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B7BFA38"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Provided expert testimony in the area of criminal defense representation, civil rights, and legal ethics in numerous criminal and civil matters.</w:t>
      </w:r>
    </w:p>
    <w:p w14:paraId="2E3AFA0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795D307"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b/>
          <w:bCs/>
          <w:sz w:val="24"/>
          <w:szCs w:val="24"/>
        </w:rPr>
        <w:t>PUBLICATIONS</w:t>
      </w:r>
    </w:p>
    <w:p w14:paraId="39CD8524"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1C798880"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 xml:space="preserve">Messing, P., </w:t>
      </w:r>
      <w:r w:rsidRPr="001E064F">
        <w:rPr>
          <w:rFonts w:ascii="Times New Roman" w:hAnsi="Times New Roman" w:cs="Times New Roman"/>
          <w:i/>
          <w:iCs/>
          <w:sz w:val="24"/>
          <w:szCs w:val="24"/>
        </w:rPr>
        <w:t>Police Misconduct and the Defense of Criminal Cases, 3d Ed.</w:t>
      </w:r>
      <w:r w:rsidRPr="001E064F">
        <w:rPr>
          <w:rFonts w:ascii="Times New Roman" w:hAnsi="Times New Roman" w:cs="Times New Roman"/>
          <w:sz w:val="24"/>
          <w:szCs w:val="24"/>
        </w:rPr>
        <w:t>, PBI 2017.</w:t>
      </w:r>
    </w:p>
    <w:p w14:paraId="7D7668D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2A11836"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 xml:space="preserve">Messing, P., </w:t>
      </w:r>
      <w:r w:rsidRPr="001E064F">
        <w:rPr>
          <w:rFonts w:ascii="Times New Roman" w:hAnsi="Times New Roman" w:cs="Times New Roman"/>
          <w:i/>
          <w:iCs/>
          <w:sz w:val="24"/>
          <w:szCs w:val="24"/>
        </w:rPr>
        <w:t>How to Handle a Felony Case</w:t>
      </w:r>
      <w:r w:rsidRPr="001E064F">
        <w:rPr>
          <w:rFonts w:ascii="Times New Roman" w:hAnsi="Times New Roman" w:cs="Times New Roman"/>
          <w:sz w:val="24"/>
          <w:szCs w:val="24"/>
        </w:rPr>
        <w:t>, PBI 1996-2015.</w:t>
      </w:r>
    </w:p>
    <w:p w14:paraId="392A9F44"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332CD0C4"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 xml:space="preserve">Messing, P., </w:t>
      </w:r>
      <w:r w:rsidRPr="001E064F">
        <w:rPr>
          <w:rFonts w:ascii="Times New Roman" w:hAnsi="Times New Roman" w:cs="Times New Roman"/>
          <w:i/>
          <w:iCs/>
          <w:sz w:val="24"/>
          <w:szCs w:val="24"/>
        </w:rPr>
        <w:t>Police Misconduct and the Defense of Criminal Cases</w:t>
      </w:r>
      <w:r w:rsidRPr="001E064F">
        <w:rPr>
          <w:rFonts w:ascii="Times New Roman" w:hAnsi="Times New Roman" w:cs="Times New Roman"/>
          <w:sz w:val="24"/>
          <w:szCs w:val="24"/>
        </w:rPr>
        <w:t>, PBI 1998-2016.</w:t>
      </w:r>
    </w:p>
    <w:p w14:paraId="5951B99B"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2F4A574F"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 xml:space="preserve">Messing, P., </w:t>
      </w:r>
      <w:r w:rsidRPr="001E064F">
        <w:rPr>
          <w:rFonts w:ascii="Times New Roman" w:hAnsi="Times New Roman" w:cs="Times New Roman"/>
          <w:i/>
          <w:iCs/>
          <w:sz w:val="24"/>
          <w:szCs w:val="24"/>
        </w:rPr>
        <w:t>Confidential Informants: Problems, Issues and Strategies</w:t>
      </w:r>
      <w:r w:rsidRPr="001E064F">
        <w:rPr>
          <w:rFonts w:ascii="Times New Roman" w:hAnsi="Times New Roman" w:cs="Times New Roman"/>
          <w:sz w:val="24"/>
          <w:szCs w:val="24"/>
        </w:rPr>
        <w:t>, PBI 1999-2015</w:t>
      </w:r>
    </w:p>
    <w:p w14:paraId="52045008"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0A7F370C"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r w:rsidRPr="001E064F">
        <w:rPr>
          <w:rFonts w:ascii="Times New Roman" w:hAnsi="Times New Roman" w:cs="Times New Roman"/>
          <w:sz w:val="24"/>
          <w:szCs w:val="24"/>
        </w:rPr>
        <w:tab/>
        <w:t xml:space="preserve">Messing, P., </w:t>
      </w:r>
      <w:r w:rsidRPr="001E064F">
        <w:rPr>
          <w:rFonts w:ascii="Times New Roman" w:hAnsi="Times New Roman" w:cs="Times New Roman"/>
          <w:i/>
          <w:iCs/>
          <w:sz w:val="24"/>
          <w:szCs w:val="24"/>
        </w:rPr>
        <w:t>Constitutional Tort Litigation</w:t>
      </w:r>
      <w:r w:rsidRPr="001E064F">
        <w:rPr>
          <w:rFonts w:ascii="Times New Roman" w:hAnsi="Times New Roman" w:cs="Times New Roman"/>
          <w:sz w:val="24"/>
          <w:szCs w:val="24"/>
        </w:rPr>
        <w:t>, PBI, 1998-2014.</w:t>
      </w:r>
    </w:p>
    <w:p w14:paraId="4D6F8FAA"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BE7517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Messing, P., </w:t>
      </w:r>
      <w:r w:rsidRPr="001E064F">
        <w:rPr>
          <w:rFonts w:ascii="Times New Roman" w:hAnsi="Times New Roman" w:cs="Times New Roman"/>
          <w:i/>
          <w:iCs/>
          <w:sz w:val="24"/>
          <w:szCs w:val="24"/>
        </w:rPr>
        <w:t>The First Amendment and Criminal Defense</w:t>
      </w:r>
      <w:r w:rsidRPr="001E064F">
        <w:rPr>
          <w:rFonts w:ascii="Times New Roman" w:hAnsi="Times New Roman" w:cs="Times New Roman"/>
          <w:sz w:val="24"/>
          <w:szCs w:val="24"/>
        </w:rPr>
        <w:t>, PBI 2007.</w:t>
      </w:r>
    </w:p>
    <w:p w14:paraId="042CFA81"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C92EA26"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 xml:space="preserve">Messing, P., et al., </w:t>
      </w:r>
      <w:r w:rsidRPr="001E064F">
        <w:rPr>
          <w:rFonts w:ascii="Times New Roman" w:hAnsi="Times New Roman" w:cs="Times New Roman"/>
          <w:i/>
          <w:iCs/>
          <w:sz w:val="24"/>
          <w:szCs w:val="24"/>
        </w:rPr>
        <w:t>The Fundamentals of Section 1983 and Constitutional Tort Litigation</w:t>
      </w:r>
      <w:r w:rsidRPr="001E064F">
        <w:rPr>
          <w:rFonts w:ascii="Times New Roman" w:hAnsi="Times New Roman" w:cs="Times New Roman"/>
          <w:sz w:val="24"/>
          <w:szCs w:val="24"/>
        </w:rPr>
        <w:t>, PBI 1996-2015.</w:t>
      </w:r>
    </w:p>
    <w:p w14:paraId="3B2D91FD"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5E467D1C" w14:textId="77777777" w:rsidR="001E064F" w:rsidRPr="001E064F" w:rsidRDefault="001E064F" w:rsidP="001E064F">
      <w:pPr>
        <w:autoSpaceDE w:val="0"/>
        <w:autoSpaceDN w:val="0"/>
        <w:adjustRightInd w:val="0"/>
        <w:spacing w:after="0" w:line="240" w:lineRule="auto"/>
        <w:ind w:left="720"/>
        <w:rPr>
          <w:rFonts w:ascii="Times New Roman" w:hAnsi="Times New Roman" w:cs="Times New Roman"/>
          <w:sz w:val="24"/>
          <w:szCs w:val="24"/>
        </w:rPr>
      </w:pPr>
      <w:r w:rsidRPr="001E064F">
        <w:rPr>
          <w:rFonts w:ascii="Times New Roman" w:hAnsi="Times New Roman" w:cs="Times New Roman"/>
          <w:sz w:val="24"/>
          <w:szCs w:val="24"/>
        </w:rPr>
        <w:t>Authored or coauthored numerous training materials for continuing legal education and attorney orientation programs from 1996-present.</w:t>
      </w:r>
    </w:p>
    <w:p w14:paraId="513A9215" w14:textId="77777777" w:rsidR="001E064F" w:rsidRPr="001E064F" w:rsidRDefault="001E064F" w:rsidP="001E064F">
      <w:pPr>
        <w:autoSpaceDE w:val="0"/>
        <w:autoSpaceDN w:val="0"/>
        <w:adjustRightInd w:val="0"/>
        <w:spacing w:after="0" w:line="240" w:lineRule="auto"/>
        <w:rPr>
          <w:rFonts w:ascii="Times New Roman" w:hAnsi="Times New Roman" w:cs="Times New Roman"/>
          <w:sz w:val="24"/>
          <w:szCs w:val="24"/>
        </w:rPr>
      </w:pPr>
    </w:p>
    <w:p w14:paraId="4F031395" w14:textId="77777777" w:rsidR="001E064F" w:rsidRPr="001E064F" w:rsidRDefault="001E064F" w:rsidP="001E064F">
      <w:pPr>
        <w:autoSpaceDE w:val="0"/>
        <w:autoSpaceDN w:val="0"/>
        <w:adjustRightInd w:val="0"/>
        <w:spacing w:after="0" w:line="480" w:lineRule="auto"/>
        <w:rPr>
          <w:rFonts w:ascii="Times New Roman" w:hAnsi="Times New Roman" w:cs="Times New Roman"/>
          <w:b/>
          <w:bCs/>
          <w:sz w:val="24"/>
          <w:szCs w:val="24"/>
        </w:rPr>
      </w:pPr>
    </w:p>
    <w:p w14:paraId="441320CF"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b/>
          <w:bCs/>
          <w:sz w:val="24"/>
          <w:szCs w:val="24"/>
        </w:rPr>
        <w:t>AWARDS</w:t>
      </w:r>
    </w:p>
    <w:p w14:paraId="2CDE6B55" w14:textId="77777777" w:rsidR="001E064F" w:rsidRPr="001E064F" w:rsidRDefault="001E064F" w:rsidP="001E064F">
      <w:pPr>
        <w:autoSpaceDE w:val="0"/>
        <w:autoSpaceDN w:val="0"/>
        <w:adjustRightInd w:val="0"/>
        <w:spacing w:after="0" w:line="480" w:lineRule="auto"/>
        <w:rPr>
          <w:rFonts w:ascii="Times New Roman" w:hAnsi="Times New Roman" w:cs="Times New Roman"/>
          <w:b/>
          <w:bCs/>
          <w:sz w:val="24"/>
          <w:szCs w:val="24"/>
        </w:rPr>
      </w:pPr>
      <w:r w:rsidRPr="001E064F">
        <w:rPr>
          <w:rFonts w:ascii="Times New Roman" w:hAnsi="Times New Roman" w:cs="Times New Roman"/>
          <w:sz w:val="24"/>
          <w:szCs w:val="24"/>
        </w:rPr>
        <w:tab/>
      </w:r>
      <w:r w:rsidRPr="001E064F">
        <w:rPr>
          <w:rFonts w:ascii="Times New Roman" w:hAnsi="Times New Roman" w:cs="Times New Roman"/>
          <w:i/>
          <w:iCs/>
          <w:sz w:val="24"/>
          <w:szCs w:val="24"/>
        </w:rPr>
        <w:t>Civil Liberties Pioneer Award</w:t>
      </w:r>
      <w:r w:rsidRPr="001E064F">
        <w:rPr>
          <w:rFonts w:ascii="Times New Roman" w:hAnsi="Times New Roman" w:cs="Times New Roman"/>
          <w:sz w:val="24"/>
          <w:szCs w:val="24"/>
        </w:rPr>
        <w:t>, ACLU Pennsylvania, 2013.</w:t>
      </w:r>
    </w:p>
    <w:p w14:paraId="6BC87651"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r>
      <w:r w:rsidRPr="001E064F">
        <w:rPr>
          <w:rFonts w:ascii="Times New Roman" w:hAnsi="Times New Roman" w:cs="Times New Roman"/>
          <w:i/>
          <w:iCs/>
          <w:sz w:val="24"/>
          <w:szCs w:val="24"/>
        </w:rPr>
        <w:t>Robin Hood Was Right Award</w:t>
      </w:r>
      <w:r w:rsidRPr="001E064F">
        <w:rPr>
          <w:rFonts w:ascii="Times New Roman" w:hAnsi="Times New Roman" w:cs="Times New Roman"/>
          <w:sz w:val="24"/>
          <w:szCs w:val="24"/>
        </w:rPr>
        <w:t>, Bread and Roses Community Fund, 2012.</w:t>
      </w:r>
    </w:p>
    <w:p w14:paraId="046FE47C"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r>
      <w:proofErr w:type="spellStart"/>
      <w:r w:rsidRPr="001E064F">
        <w:rPr>
          <w:rFonts w:ascii="Times New Roman" w:hAnsi="Times New Roman" w:cs="Times New Roman"/>
          <w:i/>
          <w:iCs/>
          <w:sz w:val="24"/>
          <w:szCs w:val="24"/>
        </w:rPr>
        <w:t>Steppys</w:t>
      </w:r>
      <w:proofErr w:type="spellEnd"/>
      <w:r w:rsidRPr="001E064F">
        <w:rPr>
          <w:rFonts w:ascii="Times New Roman" w:hAnsi="Times New Roman" w:cs="Times New Roman"/>
          <w:i/>
          <w:iCs/>
          <w:sz w:val="24"/>
          <w:szCs w:val="24"/>
        </w:rPr>
        <w:t xml:space="preserve"> Award for Homeless Advocacy</w:t>
      </w:r>
      <w:r w:rsidRPr="001E064F">
        <w:rPr>
          <w:rFonts w:ascii="Times New Roman" w:hAnsi="Times New Roman" w:cs="Times New Roman"/>
          <w:sz w:val="24"/>
          <w:szCs w:val="24"/>
        </w:rPr>
        <w:t>, Resources for Human Development, 2011.</w:t>
      </w:r>
    </w:p>
    <w:p w14:paraId="539D219E"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r>
      <w:proofErr w:type="spellStart"/>
      <w:r w:rsidRPr="001E064F">
        <w:rPr>
          <w:rFonts w:ascii="Times New Roman" w:hAnsi="Times New Roman" w:cs="Times New Roman"/>
          <w:i/>
          <w:iCs/>
          <w:sz w:val="24"/>
          <w:szCs w:val="24"/>
        </w:rPr>
        <w:t>Superlawyer</w:t>
      </w:r>
      <w:proofErr w:type="spellEnd"/>
      <w:r w:rsidRPr="001E064F">
        <w:rPr>
          <w:rFonts w:ascii="Times New Roman" w:hAnsi="Times New Roman" w:cs="Times New Roman"/>
          <w:i/>
          <w:iCs/>
          <w:sz w:val="24"/>
          <w:szCs w:val="24"/>
        </w:rPr>
        <w:t xml:space="preserve"> Award</w:t>
      </w:r>
      <w:r w:rsidRPr="001E064F">
        <w:rPr>
          <w:rFonts w:ascii="Times New Roman" w:hAnsi="Times New Roman" w:cs="Times New Roman"/>
          <w:sz w:val="24"/>
          <w:szCs w:val="24"/>
        </w:rPr>
        <w:t>, Civil Rights and First Amendment, 2003-Present.</w:t>
      </w:r>
    </w:p>
    <w:p w14:paraId="4E1F898F"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b/>
          <w:bCs/>
          <w:sz w:val="24"/>
          <w:szCs w:val="24"/>
        </w:rPr>
        <w:t>ORGANIZATIONAL MEMBERSHIPS</w:t>
      </w:r>
    </w:p>
    <w:p w14:paraId="2AED00A7" w14:textId="77777777" w:rsidR="001E064F" w:rsidRPr="001E064F" w:rsidRDefault="001E064F" w:rsidP="001E064F">
      <w:pPr>
        <w:autoSpaceDE w:val="0"/>
        <w:autoSpaceDN w:val="0"/>
        <w:adjustRightInd w:val="0"/>
        <w:spacing w:after="0" w:line="480" w:lineRule="auto"/>
        <w:rPr>
          <w:rFonts w:ascii="Times New Roman" w:hAnsi="Times New Roman" w:cs="Times New Roman"/>
          <w:b/>
          <w:bCs/>
          <w:sz w:val="24"/>
          <w:szCs w:val="24"/>
        </w:rPr>
      </w:pPr>
      <w:r w:rsidRPr="001E064F">
        <w:rPr>
          <w:rFonts w:ascii="Times New Roman" w:hAnsi="Times New Roman" w:cs="Times New Roman"/>
          <w:sz w:val="24"/>
          <w:szCs w:val="24"/>
        </w:rPr>
        <w:tab/>
        <w:t>Board of Trustees, Women’s Law Project, Philadelphia, PA.</w:t>
      </w:r>
    </w:p>
    <w:p w14:paraId="613EC801"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Chair, Legislative Committee, ACLU, Philadelphia, PA.</w:t>
      </w:r>
    </w:p>
    <w:p w14:paraId="408BB730"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 xml:space="preserve">Advisory Board, </w:t>
      </w:r>
      <w:proofErr w:type="spellStart"/>
      <w:r w:rsidRPr="001E064F">
        <w:rPr>
          <w:rFonts w:ascii="Times New Roman" w:hAnsi="Times New Roman" w:cs="Times New Roman"/>
          <w:sz w:val="24"/>
          <w:szCs w:val="24"/>
        </w:rPr>
        <w:t>Mazzoni</w:t>
      </w:r>
      <w:proofErr w:type="spellEnd"/>
      <w:r w:rsidRPr="001E064F">
        <w:rPr>
          <w:rFonts w:ascii="Times New Roman" w:hAnsi="Times New Roman" w:cs="Times New Roman"/>
          <w:sz w:val="24"/>
          <w:szCs w:val="24"/>
        </w:rPr>
        <w:t xml:space="preserve"> Center, Philadelphia, PA.</w:t>
      </w:r>
    </w:p>
    <w:p w14:paraId="4AFF8AB2"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b/>
          <w:bCs/>
          <w:sz w:val="24"/>
          <w:szCs w:val="24"/>
        </w:rPr>
        <w:t>BAR MEMBERSHIPS</w:t>
      </w:r>
    </w:p>
    <w:p w14:paraId="4878BBD6"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Supreme Court of Pennsylvania, 1973.</w:t>
      </w:r>
    </w:p>
    <w:p w14:paraId="5ACACD2B"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United States District Court for the Eastern District of Pennsylvania, 1974.</w:t>
      </w:r>
    </w:p>
    <w:p w14:paraId="312DCEF4"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United States Court of Appeals for the Third Circuit, 1974.</w:t>
      </w:r>
    </w:p>
    <w:p w14:paraId="4569226F"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t>United States Supreme Court, 1976.</w:t>
      </w:r>
    </w:p>
    <w:p w14:paraId="6D5AD436"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b/>
          <w:bCs/>
          <w:sz w:val="24"/>
          <w:szCs w:val="24"/>
        </w:rPr>
        <w:t>EDUCATION</w:t>
      </w:r>
    </w:p>
    <w:p w14:paraId="508C1E4B" w14:textId="77777777" w:rsidR="001E064F" w:rsidRPr="001E064F" w:rsidRDefault="001E064F" w:rsidP="001E064F">
      <w:pPr>
        <w:autoSpaceDE w:val="0"/>
        <w:autoSpaceDN w:val="0"/>
        <w:adjustRightInd w:val="0"/>
        <w:spacing w:after="0" w:line="480" w:lineRule="auto"/>
        <w:rPr>
          <w:rFonts w:ascii="Times New Roman" w:hAnsi="Times New Roman" w:cs="Times New Roman"/>
          <w:sz w:val="24"/>
          <w:szCs w:val="24"/>
        </w:rPr>
      </w:pPr>
      <w:r w:rsidRPr="001E064F">
        <w:rPr>
          <w:rFonts w:ascii="Times New Roman" w:hAnsi="Times New Roman" w:cs="Times New Roman"/>
          <w:sz w:val="24"/>
          <w:szCs w:val="24"/>
        </w:rPr>
        <w:tab/>
      </w:r>
      <w:r w:rsidRPr="001E064F">
        <w:rPr>
          <w:rFonts w:ascii="Times New Roman" w:hAnsi="Times New Roman" w:cs="Times New Roman"/>
          <w:b/>
          <w:bCs/>
          <w:sz w:val="24"/>
          <w:szCs w:val="24"/>
        </w:rPr>
        <w:t xml:space="preserve">B.A. </w:t>
      </w:r>
      <w:r w:rsidRPr="001E064F">
        <w:rPr>
          <w:rFonts w:ascii="Times New Roman" w:hAnsi="Times New Roman" w:cs="Times New Roman"/>
          <w:sz w:val="24"/>
          <w:szCs w:val="24"/>
        </w:rPr>
        <w:t xml:space="preserve">   City College of New York, 1970.</w:t>
      </w:r>
    </w:p>
    <w:p w14:paraId="3A45D8CA" w14:textId="2A72F4B2" w:rsidR="002B7D58" w:rsidRDefault="001E064F" w:rsidP="001E064F">
      <w:r w:rsidRPr="001E064F">
        <w:rPr>
          <w:rFonts w:ascii="Times New Roman" w:hAnsi="Times New Roman" w:cs="Times New Roman"/>
          <w:sz w:val="24"/>
          <w:szCs w:val="24"/>
        </w:rPr>
        <w:tab/>
      </w:r>
      <w:r w:rsidRPr="001E064F">
        <w:rPr>
          <w:rFonts w:ascii="Times New Roman" w:hAnsi="Times New Roman" w:cs="Times New Roman"/>
          <w:b/>
          <w:bCs/>
          <w:sz w:val="24"/>
          <w:szCs w:val="24"/>
        </w:rPr>
        <w:t>J.D.</w:t>
      </w:r>
      <w:r w:rsidRPr="001E064F">
        <w:rPr>
          <w:rFonts w:ascii="Times New Roman" w:hAnsi="Times New Roman" w:cs="Times New Roman"/>
          <w:sz w:val="24"/>
          <w:szCs w:val="24"/>
        </w:rPr>
        <w:t xml:space="preserve">     Temple School of Law, 1973.</w:t>
      </w:r>
    </w:p>
    <w:sectPr w:rsidR="002B7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F"/>
    <w:rsid w:val="001E064F"/>
    <w:rsid w:val="002B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43BD"/>
  <w15:chartTrackingRefBased/>
  <w15:docId w15:val="{C6D26585-F85B-4EE0-8C1F-1FF42D69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essing@krlawphi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2408</Words>
  <Characters>13727</Characters>
  <Application>Microsoft Office Word</Application>
  <DocSecurity>0</DocSecurity>
  <Lines>114</Lines>
  <Paragraphs>32</Paragraphs>
  <ScaleCrop>false</ScaleCrop>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pmessing@krlawphila.com</dc:creator>
  <cp:keywords/>
  <dc:description/>
  <cp:lastModifiedBy>pmessing@krlawphila.com</cp:lastModifiedBy>
  <cp:revision>1</cp:revision>
  <dcterms:created xsi:type="dcterms:W3CDTF">2022-11-17T15:13:00Z</dcterms:created>
  <dcterms:modified xsi:type="dcterms:W3CDTF">2022-11-17T15:14:00Z</dcterms:modified>
</cp:coreProperties>
</file>